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57" w:rsidRDefault="00B94889" w:rsidP="00CB5857"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2727960" cy="1760220"/>
            <wp:effectExtent l="0" t="0" r="0" b="0"/>
            <wp:docPr id="1" name="Picture 1" descr="Logo: Australian Government, Classification Review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B_stack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57" w:rsidRPr="00830680" w:rsidRDefault="007F29F0" w:rsidP="00CB5857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10</w:t>
      </w:r>
      <w:r w:rsidR="00CB5857">
        <w:rPr>
          <w:sz w:val="24"/>
          <w:szCs w:val="24"/>
        </w:rPr>
        <w:t xml:space="preserve"> </w:t>
      </w:r>
      <w:r>
        <w:rPr>
          <w:sz w:val="24"/>
          <w:szCs w:val="24"/>
        </w:rPr>
        <w:t>September 2015</w:t>
      </w:r>
    </w:p>
    <w:p w:rsidR="00CB5857" w:rsidRDefault="00CB5857" w:rsidP="00CB5857">
      <w:pPr>
        <w:pStyle w:val="Heading1"/>
        <w:jc w:val="center"/>
        <w:rPr>
          <w:sz w:val="32"/>
        </w:rPr>
      </w:pPr>
      <w:r>
        <w:rPr>
          <w:sz w:val="32"/>
        </w:rPr>
        <w:t>MEDIA RELEASE</w:t>
      </w:r>
    </w:p>
    <w:p w:rsidR="00CB5857" w:rsidRDefault="007F29F0" w:rsidP="00CB5857">
      <w:pPr>
        <w:pStyle w:val="Heading2"/>
        <w:jc w:val="center"/>
        <w:rPr>
          <w:i w:val="0"/>
          <w:szCs w:val="32"/>
        </w:rPr>
      </w:pPr>
      <w:proofErr w:type="spellStart"/>
      <w:r>
        <w:rPr>
          <w:szCs w:val="32"/>
        </w:rPr>
        <w:t>Blinky</w:t>
      </w:r>
      <w:proofErr w:type="spellEnd"/>
      <w:r>
        <w:rPr>
          <w:szCs w:val="32"/>
        </w:rPr>
        <w:t xml:space="preserve"> Bill </w:t>
      </w:r>
      <w:proofErr w:type="gramStart"/>
      <w:r>
        <w:rPr>
          <w:szCs w:val="32"/>
        </w:rPr>
        <w:t>The</w:t>
      </w:r>
      <w:proofErr w:type="gramEnd"/>
      <w:r>
        <w:rPr>
          <w:szCs w:val="32"/>
        </w:rPr>
        <w:t xml:space="preserve"> Movie</w:t>
      </w:r>
      <w:r w:rsidR="00CB5857">
        <w:rPr>
          <w:szCs w:val="32"/>
        </w:rPr>
        <w:t xml:space="preserve"> </w:t>
      </w:r>
      <w:r w:rsidR="00CB5857" w:rsidRPr="00B72A7E">
        <w:rPr>
          <w:i w:val="0"/>
          <w:szCs w:val="32"/>
        </w:rPr>
        <w:t xml:space="preserve">classified </w:t>
      </w:r>
      <w:r w:rsidR="00CB5857">
        <w:rPr>
          <w:i w:val="0"/>
          <w:szCs w:val="32"/>
        </w:rPr>
        <w:t>G</w:t>
      </w:r>
    </w:p>
    <w:p w:rsidR="00CB5857" w:rsidRPr="00A77CD4" w:rsidRDefault="00CB5857" w:rsidP="00CB5857"/>
    <w:p w:rsidR="00CB5857" w:rsidRPr="00807297" w:rsidRDefault="00CB5857" w:rsidP="00CB5857">
      <w:pPr>
        <w:autoSpaceDE w:val="0"/>
        <w:autoSpaceDN w:val="0"/>
        <w:adjustRightInd w:val="0"/>
        <w:rPr>
          <w:lang w:val="en-US"/>
        </w:rPr>
      </w:pPr>
      <w:r w:rsidRPr="00FC1269">
        <w:rPr>
          <w:lang w:val="en-US"/>
        </w:rPr>
        <w:t xml:space="preserve">A </w:t>
      </w:r>
      <w:r>
        <w:rPr>
          <w:lang w:val="en-US"/>
        </w:rPr>
        <w:t>three-</w:t>
      </w:r>
      <w:r w:rsidRPr="00FC1269">
        <w:rPr>
          <w:lang w:val="en-US"/>
        </w:rPr>
        <w:t xml:space="preserve">member panel of the Classification </w:t>
      </w:r>
      <w:smartTag w:uri="urn:schemas-microsoft-com:office:smarttags" w:element="PersonName">
        <w:r w:rsidRPr="00FC1269">
          <w:rPr>
            <w:lang w:val="en-US"/>
          </w:rPr>
          <w:t>Review Board</w:t>
        </w:r>
      </w:smartTag>
      <w:r w:rsidRPr="00FC1269">
        <w:rPr>
          <w:lang w:val="en-US"/>
        </w:rPr>
        <w:t xml:space="preserve"> </w:t>
      </w:r>
      <w:r w:rsidRPr="00807297">
        <w:rPr>
          <w:lang w:val="en-US"/>
        </w:rPr>
        <w:t>has unanimously</w:t>
      </w:r>
      <w:r>
        <w:rPr>
          <w:lang w:val="en-US"/>
        </w:rPr>
        <w:t xml:space="preserve"> determined that the film </w:t>
      </w:r>
      <w:bookmarkStart w:id="0" w:name="OLE_LINK1"/>
      <w:bookmarkStart w:id="1" w:name="OLE_LINK2"/>
      <w:proofErr w:type="spellStart"/>
      <w:r w:rsidR="007F29F0">
        <w:rPr>
          <w:i/>
        </w:rPr>
        <w:t>Blinky</w:t>
      </w:r>
      <w:proofErr w:type="spellEnd"/>
      <w:r w:rsidR="007F29F0">
        <w:rPr>
          <w:i/>
        </w:rPr>
        <w:t xml:space="preserve"> Bill </w:t>
      </w:r>
      <w:proofErr w:type="gramStart"/>
      <w:r w:rsidR="007F29F0">
        <w:rPr>
          <w:i/>
        </w:rPr>
        <w:t>The</w:t>
      </w:r>
      <w:proofErr w:type="gramEnd"/>
      <w:r w:rsidR="007F29F0">
        <w:rPr>
          <w:i/>
        </w:rPr>
        <w:t xml:space="preserve"> Movie</w:t>
      </w:r>
      <w:r w:rsidRPr="00807297">
        <w:t xml:space="preserve"> </w:t>
      </w:r>
      <w:bookmarkEnd w:id="0"/>
      <w:bookmarkEnd w:id="1"/>
      <w:r w:rsidRPr="00807297">
        <w:rPr>
          <w:lang w:val="en-US"/>
        </w:rPr>
        <w:t xml:space="preserve">is </w:t>
      </w:r>
      <w:r>
        <w:rPr>
          <w:lang w:val="en-US"/>
        </w:rPr>
        <w:t>classified</w:t>
      </w:r>
      <w:r>
        <w:rPr>
          <w:b/>
          <w:lang w:val="en-US"/>
        </w:rPr>
        <w:t xml:space="preserve"> G (General</w:t>
      </w:r>
      <w:r w:rsidRPr="00DA723D">
        <w:rPr>
          <w:lang w:val="en-US"/>
        </w:rPr>
        <w:t>)</w:t>
      </w:r>
      <w:r w:rsidR="004950CE">
        <w:rPr>
          <w:lang w:val="en-US"/>
        </w:rPr>
        <w:t xml:space="preserve"> with consumer advice of </w:t>
      </w:r>
      <w:r w:rsidR="004950CE">
        <w:t>“</w:t>
      </w:r>
      <w:r w:rsidR="00A20FB7">
        <w:t>S</w:t>
      </w:r>
      <w:r w:rsidR="004950CE">
        <w:t>ome scenes may scare very young children”</w:t>
      </w:r>
      <w:r w:rsidRPr="0052524B">
        <w:rPr>
          <w:lang w:val="en-US"/>
        </w:rPr>
        <w:t>.</w:t>
      </w:r>
    </w:p>
    <w:p w:rsidR="00CB5857" w:rsidRDefault="00CB5857" w:rsidP="00CB5857">
      <w:pPr>
        <w:autoSpaceDE w:val="0"/>
        <w:autoSpaceDN w:val="0"/>
        <w:adjustRightInd w:val="0"/>
        <w:rPr>
          <w:lang w:val="en-US"/>
        </w:rPr>
      </w:pPr>
      <w:bookmarkStart w:id="2" w:name="_GoBack"/>
      <w:bookmarkEnd w:id="2"/>
    </w:p>
    <w:p w:rsidR="001B6B4A" w:rsidRDefault="001B6B4A" w:rsidP="001B6B4A">
      <w:pPr>
        <w:autoSpaceDE w:val="0"/>
        <w:autoSpaceDN w:val="0"/>
        <w:adjustRightInd w:val="0"/>
      </w:pPr>
      <w:r>
        <w:t>The overall impact of the classifiable elements in the film was no higher than very mild.</w:t>
      </w:r>
      <w:r w:rsidR="00B94889">
        <w:t xml:space="preserve"> </w:t>
      </w:r>
    </w:p>
    <w:p w:rsidR="001B6B4A" w:rsidRDefault="001B6B4A" w:rsidP="001B6B4A">
      <w:pPr>
        <w:autoSpaceDE w:val="0"/>
        <w:autoSpaceDN w:val="0"/>
        <w:adjustRightInd w:val="0"/>
      </w:pPr>
    </w:p>
    <w:p w:rsidR="00CB5857" w:rsidRDefault="00CB5857" w:rsidP="00CB5857">
      <w:pPr>
        <w:autoSpaceDE w:val="0"/>
        <w:autoSpaceDN w:val="0"/>
        <w:adjustRightInd w:val="0"/>
      </w:pPr>
      <w:r>
        <w:t>The Classification Guidelines provide that the treatment of themes should have a very low sense of threat or menace, and be justified by context.</w:t>
      </w:r>
      <w:r w:rsidR="00B94889">
        <w:t xml:space="preserve"> </w:t>
      </w:r>
      <w:r w:rsidRPr="00807297">
        <w:t xml:space="preserve">In the Classification Review Board’s opinion </w:t>
      </w:r>
      <w:proofErr w:type="spellStart"/>
      <w:r w:rsidR="007F29F0">
        <w:rPr>
          <w:i/>
        </w:rPr>
        <w:t>Blinky</w:t>
      </w:r>
      <w:proofErr w:type="spellEnd"/>
      <w:r w:rsidR="007F29F0">
        <w:rPr>
          <w:i/>
        </w:rPr>
        <w:t xml:space="preserve"> Bill </w:t>
      </w:r>
      <w:proofErr w:type="gramStart"/>
      <w:r w:rsidR="007F29F0">
        <w:rPr>
          <w:i/>
        </w:rPr>
        <w:t>The</w:t>
      </w:r>
      <w:proofErr w:type="gramEnd"/>
      <w:r w:rsidR="007F29F0">
        <w:rPr>
          <w:i/>
        </w:rPr>
        <w:t xml:space="preserve"> Movie</w:t>
      </w:r>
      <w:r w:rsidRPr="00807297">
        <w:t xml:space="preserve"> warrants </w:t>
      </w:r>
      <w:r>
        <w:t>a G classification because the treatment of</w:t>
      </w:r>
      <w:r w:rsidR="00A20FB7">
        <w:t xml:space="preserve"> the </w:t>
      </w:r>
      <w:r>
        <w:t xml:space="preserve">theme of </w:t>
      </w:r>
      <w:r w:rsidR="004950CE">
        <w:t>a so</w:t>
      </w:r>
      <w:r w:rsidR="00A20FB7">
        <w:t>n searching for his lost father,</w:t>
      </w:r>
      <w:r w:rsidR="004950CE">
        <w:t xml:space="preserve"> and threatening behavio</w:t>
      </w:r>
      <w:r w:rsidR="00A20FB7">
        <w:t xml:space="preserve">ur by some animal characters </w:t>
      </w:r>
      <w:r w:rsidR="004950CE">
        <w:t>is</w:t>
      </w:r>
      <w:r>
        <w:t xml:space="preserve"> very mild</w:t>
      </w:r>
      <w:r w:rsidR="004950CE">
        <w:t xml:space="preserve">, and these </w:t>
      </w:r>
      <w:r w:rsidR="001B6B4A">
        <w:t xml:space="preserve">scenes </w:t>
      </w:r>
      <w:r>
        <w:t>are always resolved positively.</w:t>
      </w:r>
    </w:p>
    <w:p w:rsidR="00CB5857" w:rsidRDefault="00CB5857" w:rsidP="00CB5857">
      <w:pPr>
        <w:autoSpaceDE w:val="0"/>
        <w:autoSpaceDN w:val="0"/>
        <w:adjustRightInd w:val="0"/>
      </w:pPr>
    </w:p>
    <w:p w:rsidR="00CB5857" w:rsidRDefault="00CB5857" w:rsidP="00CB5857">
      <w:r>
        <w:rPr>
          <w:szCs w:val="20"/>
        </w:rPr>
        <w:t>The G classification is for a general audience.</w:t>
      </w:r>
      <w:r w:rsidR="00B94889">
        <w:t xml:space="preserve"> </w:t>
      </w:r>
      <w:r w:rsidRPr="00405F0C">
        <w:t>Consumer advice is additional information about the main content of a film which is intended to help consumers decide if they want</w:t>
      </w:r>
      <w:r>
        <w:t xml:space="preserve"> to view this type of material.</w:t>
      </w:r>
    </w:p>
    <w:p w:rsidR="00CB5857" w:rsidRDefault="00CB5857" w:rsidP="00CB5857"/>
    <w:p w:rsidR="00CB5857" w:rsidRPr="00830680" w:rsidRDefault="00CB5857" w:rsidP="00CB5857">
      <w:pPr>
        <w:pStyle w:val="BodyText"/>
        <w:rPr>
          <w:sz w:val="24"/>
        </w:rPr>
      </w:pPr>
      <w:r w:rsidRPr="00B72A7E">
        <w:rPr>
          <w:sz w:val="24"/>
        </w:rPr>
        <w:t xml:space="preserve">The Classification </w:t>
      </w:r>
      <w:smartTag w:uri="urn:schemas-microsoft-com:office:smarttags" w:element="PersonName">
        <w:r w:rsidRPr="00B72A7E">
          <w:rPr>
            <w:sz w:val="24"/>
          </w:rPr>
          <w:t>Review Board</w:t>
        </w:r>
      </w:smartTag>
      <w:r w:rsidRPr="00B72A7E">
        <w:rPr>
          <w:sz w:val="24"/>
        </w:rPr>
        <w:t xml:space="preserve"> convened today in response to an application </w:t>
      </w:r>
      <w:r>
        <w:rPr>
          <w:sz w:val="24"/>
        </w:rPr>
        <w:t xml:space="preserve">from the original applicant, </w:t>
      </w:r>
      <w:proofErr w:type="spellStart"/>
      <w:r w:rsidR="007F29F0">
        <w:rPr>
          <w:sz w:val="24"/>
        </w:rPr>
        <w:t>Studiocanal</w:t>
      </w:r>
      <w:proofErr w:type="spellEnd"/>
      <w:r w:rsidR="007F29F0">
        <w:rPr>
          <w:sz w:val="24"/>
        </w:rPr>
        <w:t xml:space="preserve"> Pty Ltd</w:t>
      </w:r>
      <w:r>
        <w:rPr>
          <w:sz w:val="24"/>
        </w:rPr>
        <w:t xml:space="preserve"> to r</w:t>
      </w:r>
      <w:r w:rsidRPr="00B72A7E">
        <w:rPr>
          <w:sz w:val="24"/>
        </w:rPr>
        <w:t xml:space="preserve">eview the decision made by the Classification Board on </w:t>
      </w:r>
      <w:r w:rsidR="007F29F0">
        <w:rPr>
          <w:sz w:val="24"/>
        </w:rPr>
        <w:t>21</w:t>
      </w:r>
      <w:r w:rsidR="00B94889">
        <w:rPr>
          <w:sz w:val="24"/>
        </w:rPr>
        <w:t> </w:t>
      </w:r>
      <w:r w:rsidR="007F29F0">
        <w:rPr>
          <w:sz w:val="24"/>
        </w:rPr>
        <w:t>August 2015</w:t>
      </w:r>
      <w:r w:rsidRPr="00B72A7E">
        <w:rPr>
          <w:sz w:val="24"/>
        </w:rPr>
        <w:t xml:space="preserve"> to classify </w:t>
      </w:r>
      <w:proofErr w:type="spellStart"/>
      <w:r w:rsidR="007F29F0" w:rsidRPr="005B0519">
        <w:rPr>
          <w:i/>
          <w:sz w:val="24"/>
        </w:rPr>
        <w:t>Blinky</w:t>
      </w:r>
      <w:proofErr w:type="spellEnd"/>
      <w:r w:rsidR="007F29F0" w:rsidRPr="005B0519">
        <w:rPr>
          <w:i/>
          <w:sz w:val="24"/>
        </w:rPr>
        <w:t xml:space="preserve"> Bill </w:t>
      </w:r>
      <w:proofErr w:type="gramStart"/>
      <w:r w:rsidR="007F29F0" w:rsidRPr="005B0519">
        <w:rPr>
          <w:i/>
          <w:sz w:val="24"/>
        </w:rPr>
        <w:t>The</w:t>
      </w:r>
      <w:proofErr w:type="gramEnd"/>
      <w:r w:rsidR="007F29F0" w:rsidRPr="005B0519">
        <w:rPr>
          <w:i/>
          <w:sz w:val="24"/>
        </w:rPr>
        <w:t xml:space="preserve"> Movie</w:t>
      </w:r>
      <w:r w:rsidR="007F29F0" w:rsidRPr="005B0519">
        <w:rPr>
          <w:sz w:val="24"/>
        </w:rPr>
        <w:t xml:space="preserve"> </w:t>
      </w:r>
      <w:r w:rsidRPr="005B0519">
        <w:rPr>
          <w:b/>
          <w:sz w:val="24"/>
        </w:rPr>
        <w:t>PG</w:t>
      </w:r>
      <w:r>
        <w:rPr>
          <w:b/>
          <w:sz w:val="24"/>
        </w:rPr>
        <w:t xml:space="preserve"> </w:t>
      </w:r>
      <w:r>
        <w:rPr>
          <w:sz w:val="24"/>
        </w:rPr>
        <w:t>(Parental guidance recommended</w:t>
      </w:r>
      <w:r w:rsidRPr="00830680">
        <w:rPr>
          <w:sz w:val="24"/>
        </w:rPr>
        <w:t xml:space="preserve">). </w:t>
      </w:r>
    </w:p>
    <w:p w:rsidR="00CB5857" w:rsidRPr="00D3503A" w:rsidRDefault="00CB5857" w:rsidP="00B94889"/>
    <w:p w:rsidR="00CB5857" w:rsidRPr="00DA1B1C" w:rsidRDefault="00CB5857" w:rsidP="00CB5857">
      <w:pPr>
        <w:rPr>
          <w:lang w:val="en-US"/>
        </w:rPr>
      </w:pPr>
      <w:r w:rsidRPr="00DA1B1C">
        <w:rPr>
          <w:lang w:val="en-US"/>
        </w:rPr>
        <w:t xml:space="preserve">In reviewing the classification, the Classification Review Board worked within the framework of the National Classification Scheme, applying the provisions of the </w:t>
      </w:r>
      <w:r w:rsidRPr="00DA1B1C">
        <w:rPr>
          <w:i/>
          <w:iCs/>
          <w:lang w:val="en-US"/>
        </w:rPr>
        <w:t>Classification (Publications, Films and Computer Games) Act 1995</w:t>
      </w:r>
      <w:r w:rsidRPr="00DA1B1C">
        <w:rPr>
          <w:lang w:val="en-US"/>
        </w:rPr>
        <w:t xml:space="preserve">, the National Classification Code and the </w:t>
      </w:r>
      <w:r w:rsidRPr="00B72A7E">
        <w:rPr>
          <w:i/>
          <w:lang w:val="en-US"/>
        </w:rPr>
        <w:t>Guidelines for the Classification of Films and Computer Games</w:t>
      </w:r>
      <w:r w:rsidRPr="00DA1B1C">
        <w:rPr>
          <w:lang w:val="en-US"/>
        </w:rPr>
        <w:t>.</w:t>
      </w:r>
      <w:r w:rsidR="00B94889">
        <w:rPr>
          <w:lang w:val="en-US"/>
        </w:rPr>
        <w:t xml:space="preserve"> </w:t>
      </w:r>
      <w:r>
        <w:rPr>
          <w:lang w:val="en-US"/>
        </w:rPr>
        <w:t>This is the same framework used by the Classification Board.</w:t>
      </w:r>
    </w:p>
    <w:p w:rsidR="00CB5857" w:rsidRPr="00D3503A" w:rsidRDefault="00CB5857" w:rsidP="00B94889">
      <w:pPr>
        <w:rPr>
          <w:lang w:val="en-US"/>
        </w:rPr>
      </w:pPr>
    </w:p>
    <w:p w:rsidR="00CB5857" w:rsidRPr="00DA1B1C" w:rsidRDefault="00CB5857" w:rsidP="00CB5857">
      <w:pPr>
        <w:autoSpaceDE w:val="0"/>
        <w:autoSpaceDN w:val="0"/>
        <w:adjustRightInd w:val="0"/>
        <w:rPr>
          <w:lang w:val="en-US"/>
        </w:rPr>
      </w:pPr>
      <w:r w:rsidRPr="00DA1B1C">
        <w:t>The Classification Review Board is an independent merits re</w:t>
      </w:r>
      <w:r>
        <w:t>view body.</w:t>
      </w:r>
      <w:r w:rsidR="00B94889">
        <w:t xml:space="preserve"> </w:t>
      </w:r>
      <w:r>
        <w:t>I</w:t>
      </w:r>
      <w:r w:rsidRPr="00DA1B1C">
        <w:t>t makes a fresh classification decision upon receipt of an application for review.</w:t>
      </w:r>
      <w:r w:rsidR="00B94889">
        <w:t xml:space="preserve"> </w:t>
      </w:r>
      <w:r w:rsidRPr="00DA1B1C">
        <w:t>This Classification Review Board decision takes the place of the original decision made by the Classification Board.</w:t>
      </w:r>
    </w:p>
    <w:p w:rsidR="00CB5857" w:rsidRPr="00D3503A" w:rsidRDefault="00CB5857" w:rsidP="00B94889">
      <w:pPr>
        <w:rPr>
          <w:lang w:val="en-US"/>
        </w:rPr>
      </w:pPr>
    </w:p>
    <w:p w:rsidR="00CB5857" w:rsidRDefault="00CB5857" w:rsidP="00CB5857">
      <w:pPr>
        <w:autoSpaceDE w:val="0"/>
        <w:autoSpaceDN w:val="0"/>
        <w:adjustRightInd w:val="0"/>
        <w:rPr>
          <w:lang w:val="en-US"/>
        </w:rPr>
      </w:pPr>
      <w:r w:rsidRPr="00DA1B1C">
        <w:rPr>
          <w:lang w:val="en-US"/>
        </w:rPr>
        <w:t xml:space="preserve">The Classification </w:t>
      </w:r>
      <w:smartTag w:uri="urn:schemas-microsoft-com:office:smarttags" w:element="PersonName">
        <w:r w:rsidRPr="00DA1B1C">
          <w:rPr>
            <w:lang w:val="en-US"/>
          </w:rPr>
          <w:t>Review Board</w:t>
        </w:r>
      </w:smartTag>
      <w:r w:rsidRPr="00DA1B1C">
        <w:rPr>
          <w:lang w:val="en-US"/>
        </w:rPr>
        <w:t xml:space="preserve">’s reasons for this decision will appear on the Classification website when </w:t>
      </w:r>
      <w:proofErr w:type="spellStart"/>
      <w:r w:rsidRPr="00DA1B1C">
        <w:rPr>
          <w:lang w:val="en-US"/>
        </w:rPr>
        <w:t>finalised</w:t>
      </w:r>
      <w:proofErr w:type="spellEnd"/>
      <w:r w:rsidRPr="00DA1B1C">
        <w:rPr>
          <w:lang w:val="en-US"/>
        </w:rPr>
        <w:t>.</w:t>
      </w:r>
    </w:p>
    <w:p w:rsidR="00CB5857" w:rsidRDefault="00CB5857" w:rsidP="00B94889">
      <w:pPr>
        <w:rPr>
          <w:lang w:val="en-US"/>
        </w:rPr>
      </w:pPr>
    </w:p>
    <w:p w:rsidR="00CB5857" w:rsidRDefault="00CB5857" w:rsidP="00CB5857">
      <w:pPr>
        <w:autoSpaceDE w:val="0"/>
        <w:autoSpaceDN w:val="0"/>
        <w:adjustRightInd w:val="0"/>
      </w:pPr>
      <w:r w:rsidRPr="00C6378E">
        <w:rPr>
          <w:b/>
          <w:i/>
          <w:lang w:val="en-US"/>
        </w:rPr>
        <w:t xml:space="preserve">Statement </w:t>
      </w:r>
      <w:proofErr w:type="spellStart"/>
      <w:r>
        <w:rPr>
          <w:b/>
          <w:i/>
          <w:lang w:val="en-US"/>
        </w:rPr>
        <w:t>authorised</w:t>
      </w:r>
      <w:proofErr w:type="spellEnd"/>
      <w:r w:rsidRPr="00C6378E">
        <w:rPr>
          <w:b/>
          <w:i/>
          <w:lang w:val="en-US"/>
        </w:rPr>
        <w:t xml:space="preserve"> by </w:t>
      </w:r>
      <w:r w:rsidR="007F29F0">
        <w:rPr>
          <w:b/>
          <w:i/>
          <w:lang w:val="en-US"/>
        </w:rPr>
        <w:t>Fiona Jolly</w:t>
      </w:r>
      <w:r w:rsidRPr="00C6378E">
        <w:rPr>
          <w:b/>
          <w:i/>
          <w:lang w:val="en-US"/>
        </w:rPr>
        <w:t xml:space="preserve">, </w:t>
      </w:r>
      <w:r w:rsidR="004950CE">
        <w:rPr>
          <w:b/>
          <w:i/>
          <w:lang w:val="en-US"/>
        </w:rPr>
        <w:t xml:space="preserve">Acting </w:t>
      </w:r>
      <w:r w:rsidRPr="00C6378E">
        <w:rPr>
          <w:b/>
          <w:i/>
          <w:lang w:val="en-US"/>
        </w:rPr>
        <w:t>Convenor, Classification Review Board</w:t>
      </w:r>
    </w:p>
    <w:p w:rsidR="00D56425" w:rsidRPr="00CB5857" w:rsidRDefault="00D56425" w:rsidP="00CB5857"/>
    <w:sectPr w:rsidR="00D56425" w:rsidRPr="00CB5857" w:rsidSect="00830680">
      <w:pgSz w:w="11906" w:h="16838"/>
      <w:pgMar w:top="1077" w:right="1304" w:bottom="1077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A0" w:rsidRDefault="00F561A0" w:rsidP="00A77CD4">
      <w:r>
        <w:separator/>
      </w:r>
    </w:p>
  </w:endnote>
  <w:endnote w:type="continuationSeparator" w:id="0">
    <w:p w:rsidR="00F561A0" w:rsidRDefault="00F561A0" w:rsidP="00A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A0" w:rsidRDefault="00F561A0" w:rsidP="00A77CD4">
      <w:r>
        <w:separator/>
      </w:r>
    </w:p>
  </w:footnote>
  <w:footnote w:type="continuationSeparator" w:id="0">
    <w:p w:rsidR="00F561A0" w:rsidRDefault="00F561A0" w:rsidP="00A7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D4"/>
    <w:rsid w:val="00082E3C"/>
    <w:rsid w:val="001A76F3"/>
    <w:rsid w:val="001B6B4A"/>
    <w:rsid w:val="00297B30"/>
    <w:rsid w:val="002B3270"/>
    <w:rsid w:val="002B407F"/>
    <w:rsid w:val="00464AEE"/>
    <w:rsid w:val="00472048"/>
    <w:rsid w:val="004950CE"/>
    <w:rsid w:val="0052524B"/>
    <w:rsid w:val="00566AE1"/>
    <w:rsid w:val="005B0519"/>
    <w:rsid w:val="00603132"/>
    <w:rsid w:val="007F29F0"/>
    <w:rsid w:val="007F6F67"/>
    <w:rsid w:val="00830680"/>
    <w:rsid w:val="008953B4"/>
    <w:rsid w:val="00967031"/>
    <w:rsid w:val="009B5C93"/>
    <w:rsid w:val="00A20FB7"/>
    <w:rsid w:val="00A77CD4"/>
    <w:rsid w:val="00AA427E"/>
    <w:rsid w:val="00B829C8"/>
    <w:rsid w:val="00B94889"/>
    <w:rsid w:val="00C35540"/>
    <w:rsid w:val="00CA3BDE"/>
    <w:rsid w:val="00CB5857"/>
    <w:rsid w:val="00D10C01"/>
    <w:rsid w:val="00D56425"/>
    <w:rsid w:val="00D862AD"/>
    <w:rsid w:val="00E63A39"/>
    <w:rsid w:val="00EC4B0C"/>
    <w:rsid w:val="00F561A0"/>
    <w:rsid w:val="00FD246F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7C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77CD4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rsid w:val="00A77CD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A77CD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7CD4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A77CD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77C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77C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B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7C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77CD4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rsid w:val="00A77CD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A77CD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7CD4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A77CD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77C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A77C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B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A62DEE-6B15-4A87-A6F9-BE7403EF294F}"/>
</file>

<file path=customXml/itemProps2.xml><?xml version="1.0" encoding="utf-8"?>
<ds:datastoreItem xmlns:ds="http://schemas.openxmlformats.org/officeDocument/2006/customXml" ds:itemID="{81A55CED-ABE2-4F33-A640-9E551E5A7227}"/>
</file>

<file path=customXml/itemProps3.xml><?xml version="1.0" encoding="utf-8"?>
<ds:datastoreItem xmlns:ds="http://schemas.openxmlformats.org/officeDocument/2006/customXml" ds:itemID="{8FA6A2FC-013E-4704-A033-C38111FB9A76}"/>
</file>

<file path=customXml/itemProps4.xml><?xml version="1.0" encoding="utf-8"?>
<ds:datastoreItem xmlns:ds="http://schemas.openxmlformats.org/officeDocument/2006/customXml" ds:itemID="{A98E9908-54C9-4F3E-BC33-C9C87823F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1832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release—Blinky Bill The Movie classified G—10 September 2015</vt:lpstr>
    </vt:vector>
  </TitlesOfParts>
  <Company>Australian Attorney General's Department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release—Blinky Bill The Movie classified G—10 September 2015</dc:title>
  <dc:creator>rawski</dc:creator>
  <cp:lastModifiedBy>hallth</cp:lastModifiedBy>
  <cp:revision>5</cp:revision>
  <cp:lastPrinted>2015-09-10T04:09:00Z</cp:lastPrinted>
  <dcterms:created xsi:type="dcterms:W3CDTF">2015-09-14T01:22:00Z</dcterms:created>
  <dcterms:modified xsi:type="dcterms:W3CDTF">2015-09-14T01:25:00Z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