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74" w:rsidRPr="007F7F56" w:rsidRDefault="00480DA5" w:rsidP="007F7F56">
      <w:pPr>
        <w:pStyle w:val="Heading1"/>
        <w:spacing w:before="0"/>
      </w:pPr>
      <w:r w:rsidRPr="007F7F56">
        <w:t>Title: Computer games and classification</w:t>
      </w:r>
      <w:r w:rsidR="00E45174" w:rsidRPr="007F7F56">
        <w:t xml:space="preserve"> </w:t>
      </w:r>
    </w:p>
    <w:p w:rsidR="00F15BA2" w:rsidRPr="00F15BA2" w:rsidRDefault="00F15BA2" w:rsidP="00F15BA2">
      <w:pPr>
        <w:spacing w:after="0"/>
      </w:pPr>
    </w:p>
    <w:p w:rsidR="00480DA5" w:rsidRPr="00F15BA2" w:rsidRDefault="00480DA5" w:rsidP="00F15BA2">
      <w:pPr>
        <w:rPr>
          <w:lang w:eastAsia="en-AU"/>
        </w:rPr>
      </w:pPr>
      <w:r w:rsidRPr="00F15BA2">
        <w:rPr>
          <w:lang w:eastAsia="en-AU"/>
        </w:rPr>
        <w:t xml:space="preserve">Most computer games used to be kind </w:t>
      </w:r>
      <w:bookmarkStart w:id="0" w:name="_GoBack"/>
      <w:bookmarkEnd w:id="0"/>
      <w:r w:rsidRPr="00F15BA2">
        <w:rPr>
          <w:lang w:eastAsia="en-AU"/>
        </w:rPr>
        <w:t>of innocent. Well, things have changed. The number of computer games on the market has exploded and many of them aren't meant for kids.</w:t>
      </w:r>
    </w:p>
    <w:p w:rsidR="00480DA5" w:rsidRPr="00F15BA2" w:rsidRDefault="00480DA5" w:rsidP="00F15BA2">
      <w:pPr>
        <w:rPr>
          <w:lang w:eastAsia="en-AU"/>
        </w:rPr>
      </w:pPr>
      <w:r w:rsidRPr="00F15BA2">
        <w:rPr>
          <w:lang w:eastAsia="en-AU"/>
        </w:rPr>
        <w:t>Which is why they’re classified - just like movies. G, PG, M, MA 15+, R 18+.</w:t>
      </w:r>
    </w:p>
    <w:p w:rsidR="00480DA5" w:rsidRPr="00F15BA2" w:rsidRDefault="00480DA5" w:rsidP="00F15BA2">
      <w:pPr>
        <w:rPr>
          <w:lang w:eastAsia="en-AU"/>
        </w:rPr>
      </w:pPr>
      <w:r w:rsidRPr="00F15BA2">
        <w:rPr>
          <w:lang w:eastAsia="en-AU"/>
        </w:rPr>
        <w:t xml:space="preserve">Did you know if your child is under 15, shops are not legally allowed to sell them MA 15+ games without a parent or guardian present and they can’t sell them R 18+ games at </w:t>
      </w:r>
      <w:proofErr w:type="gramStart"/>
      <w:r w:rsidRPr="00F15BA2">
        <w:rPr>
          <w:lang w:eastAsia="en-AU"/>
        </w:rPr>
        <w:t>all.</w:t>
      </w:r>
      <w:proofErr w:type="gramEnd"/>
    </w:p>
    <w:p w:rsidR="00480DA5" w:rsidRPr="00F15BA2" w:rsidRDefault="00480DA5" w:rsidP="00F15BA2">
      <w:pPr>
        <w:rPr>
          <w:lang w:eastAsia="en-AU"/>
        </w:rPr>
      </w:pPr>
      <w:r w:rsidRPr="00F15BA2">
        <w:rPr>
          <w:lang w:eastAsia="en-AU"/>
        </w:rPr>
        <w:t>Our ratings can help you decide which games you’re happy for your family to play. </w:t>
      </w:r>
    </w:p>
    <w:p w:rsidR="00480DA5" w:rsidRPr="00F15BA2" w:rsidRDefault="00480DA5" w:rsidP="00F15BA2">
      <w:pPr>
        <w:rPr>
          <w:lang w:eastAsia="en-AU"/>
        </w:rPr>
      </w:pPr>
      <w:r w:rsidRPr="00F15BA2">
        <w:rPr>
          <w:lang w:eastAsia="en-AU"/>
        </w:rPr>
        <w:t>You can find the rating and consumer advice for games here. </w:t>
      </w:r>
    </w:p>
    <w:p w:rsidR="00E45174" w:rsidRPr="00F15BA2" w:rsidRDefault="00E45174" w:rsidP="00F15BA2">
      <w:pPr>
        <w:rPr>
          <w:rFonts w:cstheme="minorHAnsi"/>
          <w:lang w:eastAsia="en-AU"/>
        </w:rPr>
      </w:pPr>
      <w:r w:rsidRPr="00F15BA2">
        <w:rPr>
          <w:rFonts w:cstheme="minorHAnsi"/>
          <w:lang w:eastAsia="en-AU"/>
        </w:rPr>
        <w:t>Explore the Classification website at</w:t>
      </w:r>
      <w:r w:rsidR="009A7BD6" w:rsidRPr="00F15BA2">
        <w:rPr>
          <w:rFonts w:cstheme="minorHAnsi"/>
          <w:lang w:eastAsia="en-AU"/>
        </w:rPr>
        <w:t xml:space="preserve"> </w:t>
      </w:r>
      <w:hyperlink r:id="rId7" w:history="1">
        <w:r w:rsidR="009A7BD6" w:rsidRPr="00F15BA2">
          <w:rPr>
            <w:rStyle w:val="Hyperlink"/>
            <w:rFonts w:eastAsia="Times New Roman" w:cstheme="minorHAnsi"/>
            <w:lang w:eastAsia="en-AU"/>
          </w:rPr>
          <w:t>www.classification.gov.au</w:t>
        </w:r>
      </w:hyperlink>
      <w:r w:rsidR="009A7BD6" w:rsidRPr="00F15BA2">
        <w:rPr>
          <w:rFonts w:cstheme="minorHAnsi"/>
          <w:lang w:eastAsia="en-AU"/>
        </w:rPr>
        <w:t xml:space="preserve"> </w:t>
      </w:r>
    </w:p>
    <w:p w:rsidR="00535F00" w:rsidRPr="00E45174" w:rsidRDefault="00E45174" w:rsidP="00E45174">
      <w:pPr>
        <w:rPr>
          <w:rFonts w:cstheme="minorHAnsi"/>
          <w:sz w:val="24"/>
          <w:szCs w:val="24"/>
        </w:rPr>
      </w:pPr>
      <w:r w:rsidRPr="00E45174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E45174">
        <w:rPr>
          <w:rFonts w:eastAsia="Times New Roman" w:cstheme="minorHAnsi"/>
          <w:color w:val="000000"/>
          <w:sz w:val="24"/>
          <w:szCs w:val="24"/>
          <w:lang w:eastAsia="en-AU"/>
        </w:rPr>
        <w:br/>
      </w:r>
    </w:p>
    <w:sectPr w:rsidR="00535F00" w:rsidRPr="00E4517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74" w:rsidRDefault="00E45174" w:rsidP="00E45174">
      <w:pPr>
        <w:spacing w:after="0" w:line="240" w:lineRule="auto"/>
      </w:pPr>
      <w:r>
        <w:separator/>
      </w:r>
    </w:p>
  </w:endnote>
  <w:endnote w:type="continuationSeparator" w:id="0">
    <w:p w:rsidR="00E45174" w:rsidRDefault="00E45174" w:rsidP="00E4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462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174" w:rsidRDefault="00E451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5174" w:rsidRDefault="00E45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74" w:rsidRDefault="00E45174" w:rsidP="00E45174">
      <w:pPr>
        <w:spacing w:after="0" w:line="240" w:lineRule="auto"/>
      </w:pPr>
      <w:r>
        <w:separator/>
      </w:r>
    </w:p>
  </w:footnote>
  <w:footnote w:type="continuationSeparator" w:id="0">
    <w:p w:rsidR="00E45174" w:rsidRDefault="00E45174" w:rsidP="00E45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74"/>
    <w:rsid w:val="002760D6"/>
    <w:rsid w:val="0036274B"/>
    <w:rsid w:val="00480DA5"/>
    <w:rsid w:val="004C4CA7"/>
    <w:rsid w:val="004D223B"/>
    <w:rsid w:val="007F7F56"/>
    <w:rsid w:val="009A7BD6"/>
    <w:rsid w:val="00E45174"/>
    <w:rsid w:val="00F15BA2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66544-5AFA-46A8-A049-567912E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D6"/>
  </w:style>
  <w:style w:type="paragraph" w:styleId="Heading1">
    <w:name w:val="heading 1"/>
    <w:basedOn w:val="Normal"/>
    <w:next w:val="Normal"/>
    <w:link w:val="Heading1Char"/>
    <w:uiPriority w:val="9"/>
    <w:qFormat/>
    <w:rsid w:val="00FD1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0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0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0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174"/>
  </w:style>
  <w:style w:type="paragraph" w:styleId="Footer">
    <w:name w:val="footer"/>
    <w:basedOn w:val="Normal"/>
    <w:link w:val="FooterChar"/>
    <w:uiPriority w:val="99"/>
    <w:unhideWhenUsed/>
    <w:rsid w:val="00E4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174"/>
  </w:style>
  <w:style w:type="character" w:styleId="Hyperlink">
    <w:name w:val="Hyperlink"/>
    <w:basedOn w:val="DefaultParagraphFont"/>
    <w:uiPriority w:val="99"/>
    <w:unhideWhenUsed/>
    <w:rsid w:val="009A7B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1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0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0B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0B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0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0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0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10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1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0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10B9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D10B9"/>
    <w:rPr>
      <w:b/>
      <w:bCs/>
    </w:rPr>
  </w:style>
  <w:style w:type="character" w:styleId="Emphasis">
    <w:name w:val="Emphasis"/>
    <w:basedOn w:val="DefaultParagraphFont"/>
    <w:uiPriority w:val="20"/>
    <w:qFormat/>
    <w:rsid w:val="00FD10B9"/>
    <w:rPr>
      <w:i/>
      <w:iCs/>
    </w:rPr>
  </w:style>
  <w:style w:type="paragraph" w:styleId="NoSpacing">
    <w:name w:val="No Spacing"/>
    <w:uiPriority w:val="1"/>
    <w:qFormat/>
    <w:rsid w:val="00FD10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10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0B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0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0B9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D10B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10B9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D10B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D10B9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D10B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10B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8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lassification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3BA0-55E2-4CCB-81AA-AC289632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 and the Arts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Hodsdon, Marnie</dc:creator>
  <cp:keywords/>
  <dc:description/>
  <cp:lastModifiedBy>Hodsdon, Marnie</cp:lastModifiedBy>
  <cp:revision>5</cp:revision>
  <dcterms:created xsi:type="dcterms:W3CDTF">2019-10-10T09:12:00Z</dcterms:created>
  <dcterms:modified xsi:type="dcterms:W3CDTF">2019-10-10T09:20:00Z</dcterms:modified>
</cp:coreProperties>
</file>