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54EA1" w14:textId="77777777" w:rsidR="00203702" w:rsidRDefault="00203702" w:rsidP="002229F7">
      <w:pPr>
        <w:spacing w:before="360" w:after="1440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9264" behindDoc="1" locked="1" layoutInCell="1" allowOverlap="1" wp14:anchorId="652F09DA" wp14:editId="5899CAB5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8405" cy="19431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8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F026BC8" wp14:editId="3AED8BF5">
            <wp:extent cx="6389280" cy="71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28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alias w:val="Title"/>
        <w:tag w:val=""/>
        <w:id w:val="975726233"/>
        <w:placeholder>
          <w:docPart w:val="9FF3D0E862CE45C08F134ECDD0B5855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3CF63235" w14:textId="277ED9B7" w:rsidR="00636118" w:rsidRPr="00BE3AD8" w:rsidRDefault="00CE78EF" w:rsidP="004F77AA">
          <w:pPr>
            <w:pStyle w:val="Title"/>
            <w:spacing w:before="0"/>
          </w:pPr>
          <w:r>
            <w:t>User Guide</w:t>
          </w:r>
        </w:p>
      </w:sdtContent>
    </w:sdt>
    <w:p w14:paraId="4BF0EC2D" w14:textId="1F48FBB0" w:rsidR="00DE4FE2" w:rsidRPr="00BE3AD8" w:rsidRDefault="0080079A" w:rsidP="00BE3AD8">
      <w:pPr>
        <w:pStyle w:val="Subtitle"/>
      </w:pPr>
      <w:r>
        <w:t xml:space="preserve">Submitting </w:t>
      </w:r>
      <w:r w:rsidR="00CE78EF">
        <w:t xml:space="preserve">a </w:t>
      </w:r>
      <w:r w:rsidR="00571A56">
        <w:t>Notice of Classification</w:t>
      </w:r>
      <w:r w:rsidR="00CE78EF">
        <w:t xml:space="preserve"> in the Classification Portal</w:t>
      </w:r>
    </w:p>
    <w:sdt>
      <w:sdtPr>
        <w:alias w:val="Publish Date"/>
        <w:tag w:val=""/>
        <w:id w:val="452527336"/>
        <w:placeholder>
          <w:docPart w:val="B1023D8134894CB6BBD6CE4984AD4B54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9-05T00:00:00Z">
          <w:dateFormat w:val="MMMM yyyy"/>
          <w:lid w:val="en-AU"/>
          <w:storeMappedDataAs w:val="dateTime"/>
          <w:calendar w:val="gregorian"/>
        </w:date>
      </w:sdtPr>
      <w:sdtEndPr/>
      <w:sdtContent>
        <w:p w14:paraId="74A15AC7" w14:textId="4F57FA32" w:rsidR="00DE4FE2" w:rsidRDefault="00223DB5" w:rsidP="00DE4FE2">
          <w:pPr>
            <w:pStyle w:val="CoverDate"/>
          </w:pPr>
          <w:r>
            <w:t>September 2024</w:t>
          </w:r>
        </w:p>
      </w:sdtContent>
    </w:sdt>
    <w:p w14:paraId="6D247BBA" w14:textId="77777777" w:rsidR="00403B30" w:rsidRDefault="00403B30">
      <w:pPr>
        <w:pStyle w:val="TOC2"/>
        <w:tabs>
          <w:tab w:val="right" w:pos="9854"/>
        </w:tabs>
        <w:rPr>
          <w:b/>
        </w:rPr>
      </w:pPr>
    </w:p>
    <w:p w14:paraId="5D1F7D3F" w14:textId="77777777" w:rsidR="00E95BA5" w:rsidRDefault="00E95BA5" w:rsidP="00D02062">
      <w:pPr>
        <w:pStyle w:val="Heading1"/>
        <w:sectPr w:rsidR="00E95BA5" w:rsidSect="00CA4D3D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 w:code="9"/>
          <w:pgMar w:top="340" w:right="1021" w:bottom="1021" w:left="1021" w:header="340" w:footer="397" w:gutter="0"/>
          <w:cols w:space="708"/>
          <w:titlePg/>
          <w:docGrid w:linePitch="360"/>
        </w:sectPr>
      </w:pPr>
      <w:bookmarkStart w:id="1" w:name="_Toc49855348"/>
    </w:p>
    <w:p w14:paraId="1C14BE12" w14:textId="77777777" w:rsidR="00E215D9" w:rsidRDefault="00E215D9" w:rsidP="00CE78EF">
      <w:pPr>
        <w:pStyle w:val="Heading1"/>
      </w:pPr>
      <w:bookmarkStart w:id="2" w:name="_Toc160045518"/>
      <w:bookmarkEnd w:id="1"/>
      <w:r>
        <w:t>Introduction</w:t>
      </w:r>
      <w:bookmarkEnd w:id="2"/>
    </w:p>
    <w:p w14:paraId="78671DC8" w14:textId="0E079FB7" w:rsidR="00CE78EF" w:rsidRDefault="00CE78EF" w:rsidP="00571A56">
      <w:r>
        <w:t xml:space="preserve">This user guide is for submitting a Notice of Classification (notice) </w:t>
      </w:r>
      <w:r w:rsidR="00867565">
        <w:t xml:space="preserve">as per section 6HA of the </w:t>
      </w:r>
      <w:r w:rsidR="00867565">
        <w:rPr>
          <w:i/>
        </w:rPr>
        <w:t xml:space="preserve">Classification (Publications, Films and Computer Games) Act 1995 </w:t>
      </w:r>
      <w:r w:rsidR="009533F1">
        <w:t xml:space="preserve">(Classification Act) </w:t>
      </w:r>
      <w:r>
        <w:t xml:space="preserve">in the Classification Portal (Portal) at </w:t>
      </w:r>
      <w:hyperlink r:id="rId16" w:history="1">
        <w:r w:rsidRPr="003634D7">
          <w:rPr>
            <w:rStyle w:val="Hyperlink"/>
          </w:rPr>
          <w:t>classificationportal.classification.gov.au</w:t>
        </w:r>
      </w:hyperlink>
      <w:r>
        <w:t xml:space="preserve">. </w:t>
      </w:r>
    </w:p>
    <w:p w14:paraId="5740A895" w14:textId="5586DC9E" w:rsidR="00867565" w:rsidRDefault="00867565" w:rsidP="00571A56">
      <w:r>
        <w:t xml:space="preserve">To learn more about deeming, go to </w:t>
      </w:r>
      <w:hyperlink r:id="rId17" w:history="1">
        <w:r w:rsidRPr="003634D7">
          <w:rPr>
            <w:rStyle w:val="Hyperlink"/>
          </w:rPr>
          <w:t>classification.gov.au/for-industry/deeming-classifications</w:t>
        </w:r>
      </w:hyperlink>
      <w:r>
        <w:t xml:space="preserve">.  </w:t>
      </w:r>
    </w:p>
    <w:p w14:paraId="5F2C3472" w14:textId="25FEDDAE" w:rsidR="00867565" w:rsidRDefault="00867565" w:rsidP="00867565">
      <w:pPr>
        <w:pStyle w:val="Heading1"/>
      </w:pPr>
      <w:r>
        <w:t>Before you start</w:t>
      </w:r>
    </w:p>
    <w:p w14:paraId="1FF8E581" w14:textId="77777777" w:rsidR="00867565" w:rsidRDefault="00867565" w:rsidP="00571A56">
      <w:r>
        <w:t>Before you start, you must:</w:t>
      </w:r>
    </w:p>
    <w:p w14:paraId="1C3A0B6E" w14:textId="77777777" w:rsidR="00867565" w:rsidRDefault="00CE78EF" w:rsidP="00867565">
      <w:pPr>
        <w:pStyle w:val="Bullet1"/>
      </w:pPr>
      <w:r>
        <w:t>have a Portal account</w:t>
      </w:r>
    </w:p>
    <w:p w14:paraId="2B8E4CFB" w14:textId="31CA8F9E" w:rsidR="0006380E" w:rsidRPr="00867565" w:rsidRDefault="004920E0" w:rsidP="006B15C1">
      <w:pPr>
        <w:pStyle w:val="Bullet1"/>
      </w:pPr>
      <w:r w:rsidRPr="0006380E">
        <w:rPr>
          <w:lang w:val="en-US"/>
        </w:rPr>
        <w:t>be approved by</w:t>
      </w:r>
      <w:r w:rsidR="00CE78EF">
        <w:t xml:space="preserve"> your organisation/client(s) to submit notices on their behalf</w:t>
      </w:r>
      <w:r w:rsidR="0006380E" w:rsidRPr="0006380E">
        <w:rPr>
          <w:lang w:val="en-US"/>
        </w:rPr>
        <w:t xml:space="preserve">. You can learn how to </w:t>
      </w:r>
      <w:r w:rsidR="00CE78EF">
        <w:t xml:space="preserve">link </w:t>
      </w:r>
      <w:r w:rsidR="00C02C56">
        <w:rPr>
          <w:lang w:val="en-US"/>
        </w:rPr>
        <w:t xml:space="preserve">to </w:t>
      </w:r>
      <w:r w:rsidR="0006380E" w:rsidRPr="0006380E">
        <w:rPr>
          <w:lang w:val="en-US"/>
        </w:rPr>
        <w:t>organisations</w:t>
      </w:r>
      <w:r w:rsidR="00252D54">
        <w:t xml:space="preserve"> in the Portal FAQ</w:t>
      </w:r>
      <w:r w:rsidR="0006380E" w:rsidRPr="0006380E">
        <w:rPr>
          <w:lang w:val="en-US"/>
        </w:rPr>
        <w:t xml:space="preserve"> user guide</w:t>
      </w:r>
      <w:r w:rsidR="00280B55">
        <w:rPr>
          <w:lang w:val="en-US"/>
        </w:rPr>
        <w:t>. Th</w:t>
      </w:r>
      <w:r w:rsidR="00C02C56">
        <w:rPr>
          <w:lang w:val="en-US"/>
        </w:rPr>
        <w:t>is is</w:t>
      </w:r>
      <w:r w:rsidR="00280B55">
        <w:rPr>
          <w:lang w:val="en-US"/>
        </w:rPr>
        <w:t xml:space="preserve"> available for download </w:t>
      </w:r>
      <w:r w:rsidR="0006380E">
        <w:rPr>
          <w:lang w:val="en-US"/>
        </w:rPr>
        <w:t xml:space="preserve">at </w:t>
      </w:r>
      <w:hyperlink r:id="rId18" w:history="1">
        <w:r w:rsidR="0006380E" w:rsidRPr="0006380E">
          <w:rPr>
            <w:rStyle w:val="Hyperlink"/>
            <w:lang w:val="en-US"/>
          </w:rPr>
          <w:t>classification.gov.au/for-industry/frequently-asked-questions-and-guides</w:t>
        </w:r>
      </w:hyperlink>
      <w:r w:rsidR="0006380E">
        <w:rPr>
          <w:lang w:val="en-US"/>
        </w:rPr>
        <w:t>.</w:t>
      </w:r>
    </w:p>
    <w:p w14:paraId="68B92CA8" w14:textId="671B694D" w:rsidR="00867565" w:rsidRPr="00867565" w:rsidRDefault="004920E0" w:rsidP="00867565">
      <w:pPr>
        <w:pStyle w:val="Bullet1"/>
      </w:pPr>
      <w:r>
        <w:rPr>
          <w:lang w:val="en-US"/>
        </w:rPr>
        <w:t xml:space="preserve">have the required </w:t>
      </w:r>
      <w:r w:rsidR="00867565">
        <w:rPr>
          <w:lang w:val="en-US"/>
        </w:rPr>
        <w:t xml:space="preserve">information </w:t>
      </w:r>
      <w:r>
        <w:rPr>
          <w:lang w:val="en-US"/>
        </w:rPr>
        <w:t xml:space="preserve">about </w:t>
      </w:r>
      <w:r w:rsidR="00867565">
        <w:rPr>
          <w:lang w:val="en-US"/>
        </w:rPr>
        <w:t>the film or television (TV) series you are publishing in another format:</w:t>
      </w:r>
    </w:p>
    <w:p w14:paraId="4468D050" w14:textId="4F8423AA" w:rsidR="00867565" w:rsidRPr="00867565" w:rsidRDefault="00867565" w:rsidP="00867565">
      <w:pPr>
        <w:pStyle w:val="Bullet2"/>
      </w:pPr>
      <w:r>
        <w:rPr>
          <w:lang w:val="en-US"/>
        </w:rPr>
        <w:t>the title</w:t>
      </w:r>
    </w:p>
    <w:p w14:paraId="1B5914F1" w14:textId="29D88147" w:rsidR="00867565" w:rsidRPr="00867565" w:rsidRDefault="00867565" w:rsidP="00867565">
      <w:pPr>
        <w:pStyle w:val="Bullet2"/>
      </w:pPr>
      <w:r>
        <w:rPr>
          <w:lang w:val="en-US"/>
        </w:rPr>
        <w:t>any other titles (e.g. alternate, foreign language or episode titles), if relevant</w:t>
      </w:r>
    </w:p>
    <w:p w14:paraId="71E456CF" w14:textId="1EE463CB" w:rsidR="00867565" w:rsidRPr="00867565" w:rsidRDefault="00867565" w:rsidP="00867565">
      <w:pPr>
        <w:pStyle w:val="Bullet2"/>
      </w:pPr>
      <w:r>
        <w:rPr>
          <w:lang w:val="en-US"/>
        </w:rPr>
        <w:t>duration/running time (in minutes)</w:t>
      </w:r>
    </w:p>
    <w:p w14:paraId="24E8814D" w14:textId="28A50DC3" w:rsidR="00867565" w:rsidRPr="00867565" w:rsidRDefault="00E52928" w:rsidP="00867565">
      <w:pPr>
        <w:pStyle w:val="Bullet2"/>
      </w:pPr>
      <w:r>
        <w:rPr>
          <w:lang w:val="en-US"/>
        </w:rPr>
        <w:t xml:space="preserve">the broadcaster that most recently classified this title </w:t>
      </w:r>
    </w:p>
    <w:p w14:paraId="593CCAB0" w14:textId="0C8B9217" w:rsidR="00867565" w:rsidRPr="00867565" w:rsidRDefault="00FA6B0B" w:rsidP="00867565">
      <w:pPr>
        <w:pStyle w:val="Bullet2"/>
      </w:pPr>
      <w:r>
        <w:rPr>
          <w:lang w:val="en-US"/>
        </w:rPr>
        <w:t xml:space="preserve">the </w:t>
      </w:r>
      <w:r w:rsidR="00867565">
        <w:rPr>
          <w:lang w:val="en-US"/>
        </w:rPr>
        <w:t>broadcaster classification (rating)</w:t>
      </w:r>
    </w:p>
    <w:p w14:paraId="3486A458" w14:textId="4FD35B9D" w:rsidR="00867565" w:rsidRPr="009533F1" w:rsidRDefault="00FA6B0B" w:rsidP="00867565">
      <w:pPr>
        <w:pStyle w:val="Bullet2"/>
      </w:pPr>
      <w:r>
        <w:rPr>
          <w:lang w:val="en-US"/>
        </w:rPr>
        <w:t xml:space="preserve">the </w:t>
      </w:r>
      <w:r w:rsidR="00867565">
        <w:rPr>
          <w:lang w:val="en-US"/>
        </w:rPr>
        <w:t>broadcaster consumer advice, if relevant.</w:t>
      </w:r>
    </w:p>
    <w:p w14:paraId="021B2EEE" w14:textId="77777777" w:rsidR="00FA6B0B" w:rsidRDefault="00FA6B0B">
      <w:pPr>
        <w:suppressAutoHyphens w:val="0"/>
        <w:rPr>
          <w:rFonts w:asciiTheme="majorHAnsi" w:eastAsiaTheme="majorEastAsia" w:hAnsiTheme="majorHAnsi" w:cstheme="majorBidi"/>
          <w:sz w:val="44"/>
          <w:szCs w:val="32"/>
        </w:rPr>
      </w:pPr>
      <w:r>
        <w:br w:type="page"/>
      </w:r>
    </w:p>
    <w:p w14:paraId="300C378C" w14:textId="6E63B4C7" w:rsidR="00571A56" w:rsidRDefault="00867565" w:rsidP="00867565">
      <w:pPr>
        <w:pStyle w:val="Heading1"/>
      </w:pPr>
      <w:r>
        <w:lastRenderedPageBreak/>
        <w:t>Submitting a notice</w:t>
      </w:r>
    </w:p>
    <w:p w14:paraId="28BA7AE0" w14:textId="77777777" w:rsidR="00FA6B0B" w:rsidRPr="009533F1" w:rsidRDefault="00FA6B0B" w:rsidP="00FA6B0B">
      <w:pPr>
        <w:pStyle w:val="Box2Heading"/>
        <w:rPr>
          <w:lang w:val="en-US"/>
        </w:rPr>
      </w:pPr>
      <w:r>
        <w:rPr>
          <w:lang w:val="en-US"/>
        </w:rPr>
        <w:t>For TV series</w:t>
      </w:r>
    </w:p>
    <w:p w14:paraId="73413C7D" w14:textId="1508B9C5" w:rsidR="00FA6B0B" w:rsidRPr="00FA6B0B" w:rsidRDefault="00FA6B0B" w:rsidP="00FA6B0B">
      <w:pPr>
        <w:pStyle w:val="Box2Text"/>
      </w:pPr>
      <w:r>
        <w:t>It is your organisation/client’s choice whether to submit a notice for each episode in a TV series, or submit one notice for a batch of episodes, a whole season, multiple seasons or the whole series.</w:t>
      </w:r>
    </w:p>
    <w:p w14:paraId="21EB259E" w14:textId="77777777" w:rsidR="003C625E" w:rsidRP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5FBBC1E9" w14:textId="2330CB12" w:rsidR="00571A56" w:rsidRDefault="00867565" w:rsidP="00571A56">
      <w:pPr>
        <w:pStyle w:val="ListLegal1"/>
      </w:pPr>
      <w:r w:rsidRPr="00867565">
        <w:rPr>
          <w:lang w:val="en-US"/>
        </w:rPr>
        <w:t xml:space="preserve">Log in to the Portal and </w:t>
      </w:r>
      <w:r>
        <w:rPr>
          <w:lang w:val="en-US"/>
        </w:rPr>
        <w:t>s</w:t>
      </w:r>
      <w:r w:rsidRPr="00867565">
        <w:rPr>
          <w:lang w:val="en-US"/>
        </w:rPr>
        <w:t xml:space="preserve">elect </w:t>
      </w:r>
      <w:r w:rsidRPr="00B16337">
        <w:rPr>
          <w:b/>
          <w:lang w:val="en-US"/>
        </w:rPr>
        <w:t>Submission management</w:t>
      </w:r>
      <w:r w:rsidRPr="00867565">
        <w:rPr>
          <w:lang w:val="en-US"/>
        </w:rPr>
        <w:t>.</w:t>
      </w:r>
    </w:p>
    <w:p w14:paraId="410AEF7F" w14:textId="77777777" w:rsidR="00571A56" w:rsidRDefault="00571A56" w:rsidP="00867565">
      <w:pPr>
        <w:ind w:left="284"/>
      </w:pPr>
      <w:r w:rsidRPr="00A40EA1">
        <w:rPr>
          <w:noProof/>
        </w:rPr>
        <w:drawing>
          <wp:inline distT="0" distB="0" distL="0" distR="0" wp14:anchorId="4AC52FE0" wp14:editId="07954F83">
            <wp:extent cx="2667000" cy="2078389"/>
            <wp:effectExtent l="19050" t="19050" r="19050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6012" cy="2085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629DC" w14:textId="77777777" w:rsidR="003C625E" w:rsidRP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5B92AB89" w14:textId="58848885" w:rsidR="00571A56" w:rsidRDefault="00867565" w:rsidP="00867565">
      <w:pPr>
        <w:pStyle w:val="ListLegal1"/>
      </w:pPr>
      <w:r>
        <w:rPr>
          <w:lang w:val="en-US"/>
        </w:rPr>
        <w:t xml:space="preserve">Select </w:t>
      </w:r>
      <w:r w:rsidRPr="00B16337">
        <w:rPr>
          <w:b/>
          <w:lang w:val="en-US"/>
        </w:rPr>
        <w:t>Create New Submission</w:t>
      </w:r>
      <w:r w:rsidR="004920E0">
        <w:rPr>
          <w:lang w:val="en-US"/>
        </w:rPr>
        <w:t>.</w:t>
      </w:r>
    </w:p>
    <w:p w14:paraId="2D7F18F1" w14:textId="6EB32B13" w:rsidR="00571A56" w:rsidRDefault="00560DD7" w:rsidP="00867565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5C7A8" wp14:editId="4F9598CA">
                <wp:simplePos x="0" y="0"/>
                <wp:positionH relativeFrom="column">
                  <wp:posOffset>4010025</wp:posOffset>
                </wp:positionH>
                <wp:positionV relativeFrom="paragraph">
                  <wp:posOffset>965835</wp:posOffset>
                </wp:positionV>
                <wp:extent cx="1095375" cy="266700"/>
                <wp:effectExtent l="19050" t="1905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06DA6" id="Rectangle: Rounded Corners 7" o:spid="_x0000_s1026" style="position:absolute;margin-left:315.75pt;margin-top:76.05pt;width:86.2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="00571A56" w:rsidRPr="00A40EA1">
        <w:rPr>
          <w:noProof/>
        </w:rPr>
        <w:drawing>
          <wp:inline distT="0" distB="0" distL="0" distR="0" wp14:anchorId="36B52889" wp14:editId="603C43F0">
            <wp:extent cx="4965700" cy="1207697"/>
            <wp:effectExtent l="19050" t="19050" r="2540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6745" cy="1210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5CE9DD" w14:textId="77777777" w:rsid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3300A44F" w14:textId="168848C8" w:rsidR="00571A56" w:rsidRDefault="00560DD7" w:rsidP="00867565">
      <w:pPr>
        <w:pStyle w:val="ListLegal1"/>
      </w:pPr>
      <w:r>
        <w:t xml:space="preserve">Select </w:t>
      </w:r>
      <w:r w:rsidR="00571A56" w:rsidRPr="00B16337">
        <w:rPr>
          <w:b/>
        </w:rPr>
        <w:t>Films for cinema, home entertainment and on demand</w:t>
      </w:r>
      <w:r w:rsidR="004920E0">
        <w:rPr>
          <w:lang w:val="en-US"/>
        </w:rPr>
        <w:t>.</w:t>
      </w:r>
    </w:p>
    <w:p w14:paraId="3AAC2A50" w14:textId="086DAC90" w:rsidR="00571A56" w:rsidRDefault="00560DD7" w:rsidP="00867565">
      <w:pPr>
        <w:keepNext/>
        <w:keepLines/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1B819" wp14:editId="76D72A66">
                <wp:simplePos x="0" y="0"/>
                <wp:positionH relativeFrom="column">
                  <wp:posOffset>354965</wp:posOffset>
                </wp:positionH>
                <wp:positionV relativeFrom="paragraph">
                  <wp:posOffset>1159510</wp:posOffset>
                </wp:positionV>
                <wp:extent cx="1289050" cy="266700"/>
                <wp:effectExtent l="19050" t="19050" r="2540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F3EB85" id="Rectangle: Rounded Corners 11" o:spid="_x0000_s1026" style="position:absolute;margin-left:27.95pt;margin-top:91.3pt;width:101.5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="00571A56" w:rsidRPr="00A40EA1">
        <w:rPr>
          <w:noProof/>
        </w:rPr>
        <w:drawing>
          <wp:inline distT="0" distB="0" distL="0" distR="0" wp14:anchorId="738BED11" wp14:editId="5A12A6BA">
            <wp:extent cx="4965700" cy="1991012"/>
            <wp:effectExtent l="19050" t="19050" r="2540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7970" cy="19959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6D1260" w14:textId="77777777" w:rsidR="00FA6B0B" w:rsidRDefault="00FA6B0B">
      <w:pPr>
        <w:suppressAutoHyphens w:val="0"/>
        <w:rPr>
          <w:lang w:val="en-US"/>
        </w:rPr>
      </w:pPr>
      <w:r>
        <w:rPr>
          <w:lang w:val="en-US"/>
        </w:rPr>
        <w:br w:type="page"/>
      </w:r>
    </w:p>
    <w:p w14:paraId="39CE0139" w14:textId="4C445CC9" w:rsidR="00867565" w:rsidRPr="00867565" w:rsidRDefault="00867565" w:rsidP="00867565">
      <w:pPr>
        <w:pStyle w:val="ListLegal1"/>
      </w:pPr>
      <w:r>
        <w:rPr>
          <w:lang w:val="en-US"/>
        </w:rPr>
        <w:lastRenderedPageBreak/>
        <w:t xml:space="preserve">Select </w:t>
      </w:r>
      <w:r w:rsidRPr="00B16337">
        <w:rPr>
          <w:b/>
          <w:lang w:val="en-US"/>
        </w:rPr>
        <w:t>Classification</w:t>
      </w:r>
      <w:r w:rsidR="004920E0">
        <w:rPr>
          <w:lang w:val="en-US"/>
        </w:rPr>
        <w:t>.</w:t>
      </w:r>
    </w:p>
    <w:p w14:paraId="047EBB68" w14:textId="35AFF16F" w:rsidR="00571A56" w:rsidRDefault="00560DD7" w:rsidP="00867565">
      <w:pPr>
        <w:pStyle w:val="ListLegal1"/>
        <w:numPr>
          <w:ilvl w:val="0"/>
          <w:numId w:val="0"/>
        </w:num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D2B68" wp14:editId="5166E884">
                <wp:simplePos x="0" y="0"/>
                <wp:positionH relativeFrom="column">
                  <wp:posOffset>437515</wp:posOffset>
                </wp:positionH>
                <wp:positionV relativeFrom="paragraph">
                  <wp:posOffset>1272540</wp:posOffset>
                </wp:positionV>
                <wp:extent cx="774700" cy="234950"/>
                <wp:effectExtent l="19050" t="19050" r="25400" b="127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34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B3D65" id="Rectangle: Rounded Corners 19" o:spid="_x0000_s1026" style="position:absolute;margin-left:34.45pt;margin-top:100.2pt;width:61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="00571A56" w:rsidRPr="00A40EA1">
        <w:rPr>
          <w:noProof/>
        </w:rPr>
        <w:drawing>
          <wp:inline distT="0" distB="0" distL="0" distR="0" wp14:anchorId="189309A9" wp14:editId="0B98FF54">
            <wp:extent cx="5643832" cy="2295525"/>
            <wp:effectExtent l="19050" t="19050" r="146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9214" cy="2309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34E028" w14:textId="77777777" w:rsid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436FB166" w14:textId="51AFAAB6" w:rsidR="00571A56" w:rsidRDefault="00560DD7" w:rsidP="00867565">
      <w:pPr>
        <w:pStyle w:val="ListLegal1"/>
      </w:pPr>
      <w:r>
        <w:t xml:space="preserve">Select </w:t>
      </w:r>
      <w:r w:rsidR="00571A56" w:rsidRPr="00B16337">
        <w:rPr>
          <w:b/>
        </w:rPr>
        <w:t>Submit a Notice of Classification</w:t>
      </w:r>
      <w:r w:rsidR="00867565">
        <w:rPr>
          <w:lang w:val="en-US"/>
        </w:rPr>
        <w:t>.</w:t>
      </w:r>
    </w:p>
    <w:p w14:paraId="2EF573DE" w14:textId="62CA0714" w:rsidR="00571A56" w:rsidRDefault="00560DD7" w:rsidP="00867565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6CFE6" wp14:editId="11ABDE84">
                <wp:simplePos x="0" y="0"/>
                <wp:positionH relativeFrom="column">
                  <wp:posOffset>4091940</wp:posOffset>
                </wp:positionH>
                <wp:positionV relativeFrom="paragraph">
                  <wp:posOffset>1430020</wp:posOffset>
                </wp:positionV>
                <wp:extent cx="1095375" cy="26670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D7655" id="Rectangle: Rounded Corners 20" o:spid="_x0000_s1026" style="position:absolute;margin-left:322.2pt;margin-top:112.6pt;width:86.2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  <w:r w:rsidR="00571A56" w:rsidRPr="00A40EA1">
        <w:rPr>
          <w:noProof/>
        </w:rPr>
        <w:drawing>
          <wp:inline distT="0" distB="0" distL="0" distR="0" wp14:anchorId="2E554C09" wp14:editId="3A00927F">
            <wp:extent cx="5629275" cy="237749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1760" cy="23827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0E67C4" w14:textId="77777777" w:rsid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319464E2" w14:textId="66BFC5A6" w:rsidR="00571A56" w:rsidRDefault="00571A56" w:rsidP="003C625E">
      <w:pPr>
        <w:pStyle w:val="ListLegal1"/>
      </w:pPr>
      <w:r>
        <w:t>Select your organisation</w:t>
      </w:r>
      <w:r w:rsidR="00867565">
        <w:rPr>
          <w:lang w:val="en-US"/>
        </w:rPr>
        <w:t>/client</w:t>
      </w:r>
      <w:r>
        <w:t xml:space="preserve"> from the </w:t>
      </w:r>
      <w:r w:rsidR="00560DD7">
        <w:t>drop-down</w:t>
      </w:r>
      <w:r>
        <w:t xml:space="preserve"> list</w:t>
      </w:r>
      <w:r w:rsidR="0031268D">
        <w:t xml:space="preserve"> and </w:t>
      </w:r>
      <w:r w:rsidR="004920E0">
        <w:rPr>
          <w:lang w:val="en-US"/>
        </w:rPr>
        <w:t xml:space="preserve">then select </w:t>
      </w:r>
      <w:r w:rsidR="004920E0" w:rsidRPr="00BF6487">
        <w:rPr>
          <w:b/>
          <w:lang w:val="en-US"/>
        </w:rPr>
        <w:t>Start Submission</w:t>
      </w:r>
      <w:r w:rsidR="004920E0">
        <w:rPr>
          <w:lang w:val="en-US"/>
        </w:rPr>
        <w:t>.</w:t>
      </w:r>
    </w:p>
    <w:p w14:paraId="24EEEDD2" w14:textId="19B0BA44" w:rsidR="00571A56" w:rsidRDefault="00571A56" w:rsidP="00867565">
      <w:pPr>
        <w:keepNext/>
        <w:keepLines/>
        <w:ind w:left="284"/>
      </w:pPr>
      <w:r w:rsidRPr="00A40EA1">
        <w:rPr>
          <w:noProof/>
        </w:rPr>
        <w:drawing>
          <wp:inline distT="0" distB="0" distL="0" distR="0" wp14:anchorId="18D1D77E" wp14:editId="44BDA3F5">
            <wp:extent cx="5619750" cy="1606620"/>
            <wp:effectExtent l="19050" t="19050" r="19050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3568" cy="1613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6F05D1" w14:textId="77777777" w:rsidR="00FA6B0B" w:rsidRDefault="00FA6B0B">
      <w:pPr>
        <w:suppressAutoHyphens w:val="0"/>
        <w:rPr>
          <w:lang w:val="en-US"/>
        </w:rPr>
      </w:pPr>
      <w:r>
        <w:rPr>
          <w:lang w:val="en-US"/>
        </w:rPr>
        <w:br w:type="page"/>
      </w:r>
    </w:p>
    <w:p w14:paraId="1C2C47F8" w14:textId="69486E4B" w:rsidR="00511C94" w:rsidRPr="00511C94" w:rsidRDefault="00511C94" w:rsidP="00511C94">
      <w:pPr>
        <w:pStyle w:val="ListLegal1"/>
      </w:pPr>
      <w:r>
        <w:rPr>
          <w:lang w:val="en-US"/>
        </w:rPr>
        <w:lastRenderedPageBreak/>
        <w:t>Select each of the toggle buttons on the right-hand side of the page to expand these 4 sections:</w:t>
      </w:r>
    </w:p>
    <w:p w14:paraId="450CF076" w14:textId="5F0DBF17" w:rsidR="00511C94" w:rsidRPr="00511C94" w:rsidRDefault="00997E21" w:rsidP="00511C94">
      <w:pPr>
        <w:pStyle w:val="ListLegal1"/>
        <w:numPr>
          <w:ilvl w:val="0"/>
          <w:numId w:val="0"/>
        </w:num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0940C" wp14:editId="4845D195">
                <wp:simplePos x="0" y="0"/>
                <wp:positionH relativeFrom="column">
                  <wp:posOffset>4364162</wp:posOffset>
                </wp:positionH>
                <wp:positionV relativeFrom="paragraph">
                  <wp:posOffset>588010</wp:posOffset>
                </wp:positionV>
                <wp:extent cx="200025" cy="22860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28418" id="Rectangle: Rounded Corners 22" o:spid="_x0000_s1026" style="position:absolute;margin-left:343.65pt;margin-top:46.3pt;width:15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" filled="f" strokecolor="red" strokeweight="2.25pt">
                <v:stroke joinstyle="miter"/>
              </v:roundrect>
            </w:pict>
          </mc:Fallback>
        </mc:AlternateContent>
      </w:r>
      <w:r w:rsidR="00836619">
        <w:rPr>
          <w:noProof/>
        </w:rPr>
        <w:drawing>
          <wp:inline distT="0" distB="0" distL="0" distR="0" wp14:anchorId="57E62755" wp14:editId="5BCF1CC1">
            <wp:extent cx="4424680" cy="4429614"/>
            <wp:effectExtent l="19050" t="19050" r="1397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9052" cy="446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D7A76" w14:textId="77777777" w:rsidR="003C625E" w:rsidRP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7C6BE621" w14:textId="2E741A9B" w:rsidR="00511C94" w:rsidRPr="00511C94" w:rsidRDefault="00511C94" w:rsidP="0052669E">
      <w:pPr>
        <w:pStyle w:val="ListLegal1"/>
      </w:pPr>
      <w:r>
        <w:rPr>
          <w:lang w:val="en-US"/>
        </w:rPr>
        <w:t xml:space="preserve">Expand the </w:t>
      </w:r>
      <w:r w:rsidR="00BF6487" w:rsidRPr="00BF6487">
        <w:rPr>
          <w:b/>
          <w:lang w:val="en-US"/>
        </w:rPr>
        <w:t>T</w:t>
      </w:r>
      <w:r w:rsidRPr="00BF6487">
        <w:rPr>
          <w:b/>
          <w:lang w:val="en-US"/>
        </w:rPr>
        <w:t>itle information</w:t>
      </w:r>
      <w:r>
        <w:rPr>
          <w:lang w:val="en-US"/>
        </w:rPr>
        <w:t xml:space="preserve"> section and enter the title of the film or TV series in the </w:t>
      </w:r>
      <w:r w:rsidRPr="00BF6487">
        <w:rPr>
          <w:b/>
          <w:lang w:val="en-US"/>
        </w:rPr>
        <w:t>Title field</w:t>
      </w:r>
      <w:r>
        <w:rPr>
          <w:lang w:val="en-US"/>
        </w:rPr>
        <w:t xml:space="preserve">. </w:t>
      </w:r>
      <w:r w:rsidR="00BF6487">
        <w:rPr>
          <w:lang w:val="en-US"/>
        </w:rPr>
        <w:br/>
      </w:r>
      <w:r w:rsidR="003970B2">
        <w:rPr>
          <w:lang w:val="en-US"/>
        </w:rPr>
        <w:t>Please refer to the help text for guidance on titles.</w:t>
      </w:r>
    </w:p>
    <w:p w14:paraId="45F9CDDF" w14:textId="01015E27" w:rsidR="00571A56" w:rsidRPr="004920E0" w:rsidRDefault="003970B2" w:rsidP="004920E0">
      <w:pPr>
        <w:pStyle w:val="ListLegal1"/>
        <w:numPr>
          <w:ilvl w:val="0"/>
          <w:numId w:val="0"/>
        </w:numPr>
        <w:ind w:left="284"/>
        <w:rPr>
          <w:b/>
        </w:rPr>
      </w:pPr>
      <w:r>
        <w:rPr>
          <w:noProof/>
        </w:rPr>
        <w:drawing>
          <wp:inline distT="0" distB="0" distL="0" distR="0" wp14:anchorId="40D345B8" wp14:editId="75E129FA">
            <wp:extent cx="4424815" cy="3689405"/>
            <wp:effectExtent l="19050" t="19050" r="1397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454"/>
                    <a:stretch/>
                  </pic:blipFill>
                  <pic:spPr bwMode="auto">
                    <a:xfrm>
                      <a:off x="0" y="0"/>
                      <a:ext cx="4469003" cy="37262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CCEBA" w14:textId="1F5F3B46" w:rsidR="00511C94" w:rsidRDefault="00511C94" w:rsidP="00511C94">
      <w:pPr>
        <w:pStyle w:val="ListLegal1"/>
        <w:rPr>
          <w:lang w:val="en-US"/>
        </w:rPr>
      </w:pPr>
      <w:r>
        <w:rPr>
          <w:lang w:val="en-US"/>
        </w:rPr>
        <w:lastRenderedPageBreak/>
        <w:t xml:space="preserve">Select </w:t>
      </w:r>
      <w:r w:rsidRPr="00BF6487">
        <w:rPr>
          <w:b/>
          <w:lang w:val="en-US"/>
        </w:rPr>
        <w:t>Add Other Title</w:t>
      </w:r>
      <w:r w:rsidR="00BF6487">
        <w:rPr>
          <w:lang w:val="en-US"/>
        </w:rPr>
        <w:t xml:space="preserve"> </w:t>
      </w:r>
      <w:r>
        <w:rPr>
          <w:lang w:val="en-US"/>
        </w:rPr>
        <w:t>to add</w:t>
      </w:r>
      <w:r w:rsidRPr="00511C94">
        <w:rPr>
          <w:lang w:val="en-US"/>
        </w:rPr>
        <w:t xml:space="preserve"> any other title(s)</w:t>
      </w:r>
      <w:r>
        <w:rPr>
          <w:lang w:val="en-US"/>
        </w:rPr>
        <w:t xml:space="preserve">, as relevant. </w:t>
      </w:r>
      <w:r w:rsidR="00BF6487">
        <w:rPr>
          <w:lang w:val="en-US"/>
        </w:rPr>
        <w:t>Then</w:t>
      </w:r>
      <w:r w:rsidR="004920E0">
        <w:rPr>
          <w:lang w:val="en-US"/>
        </w:rPr>
        <w:t xml:space="preserve"> select </w:t>
      </w:r>
      <w:r w:rsidR="004920E0" w:rsidRPr="00BF6487">
        <w:rPr>
          <w:b/>
          <w:lang w:val="en-US"/>
        </w:rPr>
        <w:t>Save and Next</w:t>
      </w:r>
      <w:r w:rsidR="00BF6487">
        <w:rPr>
          <w:lang w:val="en-US"/>
        </w:rPr>
        <w:t xml:space="preserve"> </w:t>
      </w:r>
      <w:r w:rsidR="004920E0">
        <w:rPr>
          <w:lang w:val="en-US"/>
        </w:rPr>
        <w:t>to go to the next page. Other title(s) may include:</w:t>
      </w:r>
    </w:p>
    <w:p w14:paraId="58E48DC0" w14:textId="437FD1BF" w:rsidR="00511C94" w:rsidRPr="00511C94" w:rsidRDefault="00511C94" w:rsidP="00511C94">
      <w:pPr>
        <w:pStyle w:val="ListLegal2"/>
      </w:pPr>
      <w:r>
        <w:rPr>
          <w:lang w:val="en-US"/>
        </w:rPr>
        <w:t>Alternative title(s)</w:t>
      </w:r>
    </w:p>
    <w:p w14:paraId="1B326719" w14:textId="69444E70" w:rsidR="00511C94" w:rsidRPr="00511C94" w:rsidRDefault="00511C94" w:rsidP="00511C94">
      <w:pPr>
        <w:pStyle w:val="ListLegal2"/>
      </w:pPr>
      <w:r>
        <w:rPr>
          <w:lang w:val="en-US"/>
        </w:rPr>
        <w:t>Foreign language title(s)</w:t>
      </w:r>
    </w:p>
    <w:p w14:paraId="2A86C0C9" w14:textId="06384D75" w:rsidR="00511C94" w:rsidRPr="00511C94" w:rsidRDefault="00511C94" w:rsidP="00511C94">
      <w:pPr>
        <w:pStyle w:val="ListLegal2"/>
      </w:pPr>
      <w:r>
        <w:rPr>
          <w:lang w:val="en-US"/>
        </w:rPr>
        <w:t>Episode title</w:t>
      </w:r>
      <w:r w:rsidR="004920E0">
        <w:rPr>
          <w:lang w:val="en-US"/>
        </w:rPr>
        <w:t>s.</w:t>
      </w:r>
    </w:p>
    <w:p w14:paraId="1F720A23" w14:textId="77777777" w:rsidR="004920E0" w:rsidRDefault="004920E0" w:rsidP="004920E0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BA8EA" wp14:editId="760B8A70">
                <wp:simplePos x="0" y="0"/>
                <wp:positionH relativeFrom="column">
                  <wp:posOffset>4418965</wp:posOffset>
                </wp:positionH>
                <wp:positionV relativeFrom="paragraph">
                  <wp:posOffset>1223645</wp:posOffset>
                </wp:positionV>
                <wp:extent cx="1123950" cy="342900"/>
                <wp:effectExtent l="19050" t="19050" r="19050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EA2CC" w14:textId="77777777" w:rsidR="009533F1" w:rsidRPr="00511C94" w:rsidRDefault="009533F1" w:rsidP="004920E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BA8EA" id="Rectangle: Rounded Corners 25" o:spid="_x0000_s1026" style="position:absolute;left:0;text-align:left;margin-left:347.95pt;margin-top:96.35pt;width:88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" filled="f" strokecolor="red" strokeweight="2.25pt">
                <v:stroke joinstyle="miter"/>
                <v:textbox>
                  <w:txbxContent>
                    <w:p w14:paraId="5CDEA2CC" w14:textId="77777777" w:rsidR="009533F1" w:rsidRPr="00511C94" w:rsidRDefault="009533F1" w:rsidP="004920E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582432">
        <w:rPr>
          <w:noProof/>
        </w:rPr>
        <w:drawing>
          <wp:inline distT="0" distB="0" distL="0" distR="0" wp14:anchorId="4D106398" wp14:editId="101E7887">
            <wp:extent cx="5512365" cy="1933575"/>
            <wp:effectExtent l="19050" t="19050" r="1270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64" cy="19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B17A2E" w14:textId="77777777" w:rsidR="003C625E" w:rsidRP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443E6D94" w14:textId="398613C7" w:rsidR="00F53B42" w:rsidRPr="004920E0" w:rsidRDefault="004920E0" w:rsidP="004920E0">
      <w:pPr>
        <w:pStyle w:val="ListLegal1"/>
      </w:pPr>
      <w:r>
        <w:rPr>
          <w:lang w:val="en-US"/>
        </w:rPr>
        <w:t>Enter the duration / running time in minutes (to the nearest whole minute).</w:t>
      </w:r>
      <w:r w:rsidR="009533F1">
        <w:rPr>
          <w:lang w:val="en-US"/>
        </w:rPr>
        <w:t xml:space="preserve"> For </w:t>
      </w:r>
      <w:r w:rsidR="003970B2">
        <w:rPr>
          <w:lang w:val="en-US"/>
        </w:rPr>
        <w:t>series, season or batches of episodes</w:t>
      </w:r>
      <w:r w:rsidR="009533F1">
        <w:rPr>
          <w:lang w:val="en-US"/>
        </w:rPr>
        <w:t xml:space="preserve">, this is the total </w:t>
      </w:r>
      <w:r w:rsidR="00BF6487">
        <w:rPr>
          <w:lang w:val="en-US"/>
        </w:rPr>
        <w:t xml:space="preserve">duration </w:t>
      </w:r>
      <w:r w:rsidR="009533F1">
        <w:rPr>
          <w:lang w:val="en-US"/>
        </w:rPr>
        <w:t>of all episodes</w:t>
      </w:r>
      <w:r w:rsidR="00BF6487">
        <w:rPr>
          <w:lang w:val="en-US"/>
        </w:rPr>
        <w:t xml:space="preserve"> combined.</w:t>
      </w:r>
    </w:p>
    <w:p w14:paraId="350A5FF1" w14:textId="7ED73682" w:rsidR="004920E0" w:rsidRDefault="003970B2" w:rsidP="004920E0">
      <w:pPr>
        <w:pStyle w:val="ListLegal1"/>
        <w:numPr>
          <w:ilvl w:val="0"/>
          <w:numId w:val="0"/>
        </w:numPr>
        <w:ind w:firstLine="284"/>
      </w:pPr>
      <w:r>
        <w:rPr>
          <w:noProof/>
        </w:rPr>
        <w:drawing>
          <wp:inline distT="0" distB="0" distL="0" distR="0" wp14:anchorId="0316C754" wp14:editId="783CAD20">
            <wp:extent cx="5527702" cy="951545"/>
            <wp:effectExtent l="19050" t="19050" r="15875" b="20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5324" cy="959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76EFA" w14:textId="77777777" w:rsidR="003C625E" w:rsidRP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2C1EA745" w14:textId="1EA91C17" w:rsidR="00C87673" w:rsidRPr="00C87673" w:rsidRDefault="00C87673" w:rsidP="00C87673">
      <w:pPr>
        <w:pStyle w:val="ListLegal1"/>
      </w:pPr>
      <w:r w:rsidRPr="00C87673">
        <w:rPr>
          <w:lang w:val="en-US"/>
        </w:rPr>
        <w:t xml:space="preserve">Select the </w:t>
      </w:r>
      <w:r w:rsidR="002756C0">
        <w:rPr>
          <w:lang w:val="en-US"/>
        </w:rPr>
        <w:t>most recent broadcaster classification being used</w:t>
      </w:r>
      <w:r w:rsidRPr="00C87673">
        <w:rPr>
          <w:lang w:val="en-US"/>
        </w:rPr>
        <w:t xml:space="preserve">. Select </w:t>
      </w:r>
      <w:r w:rsidRPr="00BF6487">
        <w:rPr>
          <w:b/>
          <w:lang w:val="en-US"/>
        </w:rPr>
        <w:t>Save and Next</w:t>
      </w:r>
      <w:r w:rsidRPr="00C87673">
        <w:rPr>
          <w:lang w:val="en-US"/>
        </w:rPr>
        <w:t xml:space="preserve"> to go to the next page.</w:t>
      </w:r>
    </w:p>
    <w:p w14:paraId="51DEE08D" w14:textId="04890BCB" w:rsidR="00C87673" w:rsidRDefault="002756C0" w:rsidP="00C87673">
      <w:pPr>
        <w:ind w:left="284"/>
      </w:pPr>
      <w:r>
        <w:rPr>
          <w:noProof/>
        </w:rPr>
        <w:drawing>
          <wp:inline distT="0" distB="0" distL="0" distR="0" wp14:anchorId="645D1A41" wp14:editId="6801CBC9">
            <wp:extent cx="5041127" cy="2528229"/>
            <wp:effectExtent l="19050" t="19050" r="2667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3543" cy="25495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7F595" w14:textId="77777777" w:rsidR="003C625E" w:rsidRDefault="003C625E">
      <w:pPr>
        <w:suppressAutoHyphens w:val="0"/>
        <w:rPr>
          <w:lang w:val="en-US"/>
        </w:rPr>
      </w:pPr>
      <w:r>
        <w:rPr>
          <w:lang w:val="en-US"/>
        </w:rPr>
        <w:br w:type="page"/>
      </w:r>
    </w:p>
    <w:p w14:paraId="7717BFD7" w14:textId="2A5957BF" w:rsidR="00C87673" w:rsidRPr="00C87673" w:rsidRDefault="00C87673" w:rsidP="00C87673">
      <w:pPr>
        <w:pStyle w:val="ListLegal1"/>
        <w:keepNext/>
        <w:keepLines/>
      </w:pPr>
      <w:r>
        <w:rPr>
          <w:lang w:val="en-US"/>
        </w:rPr>
        <w:lastRenderedPageBreak/>
        <w:t>Enter the broadcaster classification (rating) from the drop-down menu.</w:t>
      </w:r>
    </w:p>
    <w:p w14:paraId="7FB233DA" w14:textId="3D274ABC" w:rsidR="00571A56" w:rsidRPr="00C87673" w:rsidRDefault="00C87673" w:rsidP="00C87673">
      <w:pPr>
        <w:pStyle w:val="ListLegal2"/>
      </w:pPr>
      <w:r>
        <w:t xml:space="preserve"> If the broadcaster used these ratings, please apply the relevant rating under the Classification Act:</w:t>
      </w:r>
    </w:p>
    <w:p w14:paraId="1AF889D7" w14:textId="6A5C13D7" w:rsidR="00C87673" w:rsidRPr="00C87673" w:rsidRDefault="00C87673" w:rsidP="00C87673">
      <w:pPr>
        <w:pStyle w:val="ListLegal3"/>
      </w:pPr>
      <w:r>
        <w:t>P (pre-school children) becomes G</w:t>
      </w:r>
    </w:p>
    <w:p w14:paraId="727C279B" w14:textId="68C09498" w:rsidR="00571A56" w:rsidRPr="00C87673" w:rsidRDefault="00C87673" w:rsidP="00C87673">
      <w:pPr>
        <w:pStyle w:val="ListLegal3"/>
      </w:pPr>
      <w:r>
        <w:t>C (school-aged children) becomes PG.</w:t>
      </w:r>
    </w:p>
    <w:p w14:paraId="66E0013C" w14:textId="32F64CE3" w:rsidR="009533F1" w:rsidRPr="009533F1" w:rsidRDefault="00C87673" w:rsidP="009533F1">
      <w:pPr>
        <w:pStyle w:val="ListLegal2"/>
      </w:pPr>
      <w:r>
        <w:t>If you are submitting multiple episodes, select the highest episode rating. For example</w:t>
      </w:r>
      <w:r>
        <w:rPr>
          <w:lang w:val="en-US"/>
        </w:rPr>
        <w:t xml:space="preserve">, in a series with 2 episodes rated MA 15+ and 3 episodes rated M, select MA 15+. This is to ensure that Australian consumers </w:t>
      </w:r>
      <w:r w:rsidR="000B454A">
        <w:rPr>
          <w:lang w:val="en-US"/>
        </w:rPr>
        <w:t>receive information about the most impactful content in the series.</w:t>
      </w:r>
    </w:p>
    <w:p w14:paraId="2008576D" w14:textId="1896203F" w:rsidR="00571A56" w:rsidRDefault="002756C0" w:rsidP="00C87673">
      <w:pPr>
        <w:ind w:left="284"/>
      </w:pPr>
      <w:r>
        <w:rPr>
          <w:noProof/>
        </w:rPr>
        <w:drawing>
          <wp:inline distT="0" distB="0" distL="0" distR="0" wp14:anchorId="21258659" wp14:editId="7C1983D1">
            <wp:extent cx="5009322" cy="988254"/>
            <wp:effectExtent l="19050" t="19050" r="20320" b="215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0182" cy="1012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21323" w14:textId="77777777" w:rsid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49D2D9B4" w14:textId="3AE51BA3" w:rsidR="009533F1" w:rsidRPr="009533F1" w:rsidRDefault="00C87673" w:rsidP="00C87673">
      <w:pPr>
        <w:pStyle w:val="ListLegal1"/>
      </w:pPr>
      <w:r w:rsidRPr="00C87673">
        <w:t>Enter</w:t>
      </w:r>
      <w:r>
        <w:rPr>
          <w:lang w:val="en-US"/>
        </w:rPr>
        <w:t xml:space="preserve"> the broadcaster consumer advice</w:t>
      </w:r>
      <w:r w:rsidR="009533F1">
        <w:rPr>
          <w:lang w:val="en-US"/>
        </w:rPr>
        <w:t xml:space="preserve">, and then select </w:t>
      </w:r>
      <w:r w:rsidR="009533F1" w:rsidRPr="00BF6487">
        <w:rPr>
          <w:b/>
          <w:lang w:val="en-US"/>
        </w:rPr>
        <w:t>Save and Next</w:t>
      </w:r>
      <w:r w:rsidR="009533F1">
        <w:rPr>
          <w:lang w:val="en-US"/>
        </w:rPr>
        <w:t xml:space="preserve"> to go to the next page.</w:t>
      </w:r>
    </w:p>
    <w:p w14:paraId="7F531B41" w14:textId="6FC1CF53" w:rsidR="009533F1" w:rsidRPr="009533F1" w:rsidRDefault="00C87673" w:rsidP="009533F1">
      <w:pPr>
        <w:pStyle w:val="ListLegal2"/>
      </w:pPr>
      <w:r>
        <w:t xml:space="preserve">exactly as </w:t>
      </w:r>
      <w:r w:rsidR="009533F1">
        <w:t>used by the broadcaster</w:t>
      </w:r>
    </w:p>
    <w:p w14:paraId="46BF60BE" w14:textId="1EEBE182" w:rsidR="009533F1" w:rsidRDefault="009533F1" w:rsidP="009533F1">
      <w:pPr>
        <w:pStyle w:val="ListLegal1"/>
        <w:numPr>
          <w:ilvl w:val="0"/>
          <w:numId w:val="0"/>
        </w:numPr>
        <w:ind w:left="284"/>
        <w:rPr>
          <w:lang w:val="en-US"/>
        </w:rPr>
      </w:pPr>
      <w:r>
        <w:rPr>
          <w:lang w:val="en-US"/>
        </w:rPr>
        <w:t>OR</w:t>
      </w:r>
    </w:p>
    <w:p w14:paraId="5A36FA3D" w14:textId="14E4B3BA" w:rsidR="009533F1" w:rsidRPr="009533F1" w:rsidRDefault="00BF6487" w:rsidP="009533F1">
      <w:pPr>
        <w:pStyle w:val="ListLegal2"/>
      </w:pPr>
      <w:proofErr w:type="spellStart"/>
      <w:r>
        <w:rPr>
          <w:lang w:val="en-US"/>
        </w:rPr>
        <w:t>i</w:t>
      </w:r>
      <w:r w:rsidR="009533F1">
        <w:t>f</w:t>
      </w:r>
      <w:proofErr w:type="spellEnd"/>
      <w:r w:rsidR="009533F1">
        <w:t xml:space="preserve"> you are submitting multiple episodes or seasons, use the consumer advice for the episode(s) with the highest rating.</w:t>
      </w:r>
      <w:r w:rsidR="009533F1">
        <w:rPr>
          <w:lang w:val="en-US"/>
        </w:rPr>
        <w:t xml:space="preserve"> </w:t>
      </w:r>
      <w:r w:rsidR="00FA6B0B">
        <w:rPr>
          <w:lang w:val="en-US"/>
        </w:rPr>
        <w:t>Using the example in the above step,</w:t>
      </w:r>
      <w:r w:rsidR="009533F1">
        <w:rPr>
          <w:lang w:val="en-US"/>
        </w:rPr>
        <w:t xml:space="preserve"> if the 2 episodes</w:t>
      </w:r>
      <w:r w:rsidR="000B454A">
        <w:rPr>
          <w:lang w:val="en-US"/>
        </w:rPr>
        <w:t xml:space="preserve"> rated MA 15+</w:t>
      </w:r>
      <w:r w:rsidR="009533F1">
        <w:rPr>
          <w:lang w:val="en-US"/>
        </w:rPr>
        <w:t xml:space="preserve"> have consumer advice of ‘Strong themes and coarse language’</w:t>
      </w:r>
      <w:r w:rsidR="000B454A">
        <w:rPr>
          <w:lang w:val="en-US"/>
        </w:rPr>
        <w:t>, use this and disregard the consumer advice for the 3</w:t>
      </w:r>
      <w:r w:rsidR="00FA6B0B">
        <w:rPr>
          <w:lang w:val="en-US"/>
        </w:rPr>
        <w:t> </w:t>
      </w:r>
      <w:r w:rsidR="000B454A">
        <w:rPr>
          <w:lang w:val="en-US"/>
        </w:rPr>
        <w:t>episodes rated M.</w:t>
      </w:r>
    </w:p>
    <w:p w14:paraId="70B96983" w14:textId="5327ADAF" w:rsidR="009533F1" w:rsidRPr="009533F1" w:rsidRDefault="009533F1" w:rsidP="009533F1">
      <w:pPr>
        <w:pStyle w:val="ListLegal2"/>
        <w:numPr>
          <w:ilvl w:val="0"/>
          <w:numId w:val="0"/>
        </w:numPr>
        <w:ind w:left="284"/>
        <w:rPr>
          <w:lang w:val="en-US"/>
        </w:rPr>
      </w:pPr>
      <w:r>
        <w:rPr>
          <w:lang w:val="en-US"/>
        </w:rPr>
        <w:t>OR</w:t>
      </w:r>
    </w:p>
    <w:p w14:paraId="7EC271BB" w14:textId="4EF60642" w:rsidR="00C87673" w:rsidRPr="00C87673" w:rsidRDefault="00BF6487" w:rsidP="009533F1">
      <w:pPr>
        <w:pStyle w:val="ListLegal2"/>
      </w:pPr>
      <w:proofErr w:type="spellStart"/>
      <w:r>
        <w:rPr>
          <w:lang w:val="en-US"/>
        </w:rPr>
        <w:t>i</w:t>
      </w:r>
      <w:r w:rsidR="00C87673">
        <w:t>f</w:t>
      </w:r>
      <w:proofErr w:type="spellEnd"/>
      <w:r w:rsidR="00C87673">
        <w:t xml:space="preserve"> the broadcaster did not use consumer advice, leave this field blank.</w:t>
      </w:r>
    </w:p>
    <w:p w14:paraId="46E8E015" w14:textId="525FDEE3" w:rsidR="009533F1" w:rsidRDefault="002756C0" w:rsidP="009533F1">
      <w:pPr>
        <w:ind w:left="284"/>
      </w:pPr>
      <w:r>
        <w:rPr>
          <w:noProof/>
        </w:rPr>
        <w:drawing>
          <wp:inline distT="0" distB="0" distL="0" distR="0" wp14:anchorId="0AA47DA4" wp14:editId="0A55DD72">
            <wp:extent cx="5001371" cy="1386227"/>
            <wp:effectExtent l="19050" t="19050" r="27940" b="234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1047" cy="1411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885BD" w14:textId="77777777" w:rsidR="002756C0" w:rsidRDefault="002756C0" w:rsidP="009533F1">
      <w:pPr>
        <w:ind w:left="284"/>
      </w:pPr>
    </w:p>
    <w:p w14:paraId="589B57F8" w14:textId="7FDCCD0A" w:rsidR="009533F1" w:rsidRPr="009533F1" w:rsidRDefault="009533F1" w:rsidP="009533F1">
      <w:pPr>
        <w:pStyle w:val="ListLegal1"/>
        <w:rPr>
          <w:b/>
        </w:rPr>
      </w:pPr>
      <w:r>
        <w:rPr>
          <w:lang w:val="en-US"/>
        </w:rPr>
        <w:t xml:space="preserve">If you would like to download a summary of the notice for your records, select </w:t>
      </w:r>
      <w:r w:rsidRPr="00BF6487">
        <w:rPr>
          <w:b/>
          <w:lang w:val="en-US"/>
        </w:rPr>
        <w:t>Download summary</w:t>
      </w:r>
      <w:r>
        <w:rPr>
          <w:lang w:val="en-US"/>
        </w:rPr>
        <w:t>.</w:t>
      </w:r>
    </w:p>
    <w:p w14:paraId="221FFA64" w14:textId="77777777" w:rsidR="003C625E" w:rsidRDefault="009533F1" w:rsidP="003C625E">
      <w:pPr>
        <w:pStyle w:val="ListLegal1"/>
        <w:numPr>
          <w:ilvl w:val="0"/>
          <w:numId w:val="0"/>
        </w:numPr>
        <w:ind w:left="284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FE83BE" wp14:editId="3CCF6C04">
                <wp:simplePos x="0" y="0"/>
                <wp:positionH relativeFrom="column">
                  <wp:posOffset>4042935</wp:posOffset>
                </wp:positionH>
                <wp:positionV relativeFrom="paragraph">
                  <wp:posOffset>454301</wp:posOffset>
                </wp:positionV>
                <wp:extent cx="1079058" cy="318052"/>
                <wp:effectExtent l="19050" t="19050" r="2603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058" cy="31805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3B0CE" w14:textId="77777777" w:rsidR="009533F1" w:rsidRPr="00511C94" w:rsidRDefault="009533F1" w:rsidP="009533F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E83BE" id="Rectangle: Rounded Corners 31" o:spid="_x0000_s1027" style="position:absolute;left:0;text-align:left;margin-left:318.35pt;margin-top:35.75pt;width:84.95pt;height:2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" filled="f" strokecolor="red" strokeweight="2.25pt">
                <v:stroke joinstyle="miter"/>
                <v:textbox>
                  <w:txbxContent>
                    <w:p w14:paraId="33B3B0CE" w14:textId="77777777" w:rsidR="009533F1" w:rsidRPr="00511C94" w:rsidRDefault="009533F1" w:rsidP="009533F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202EFE">
        <w:rPr>
          <w:noProof/>
        </w:rPr>
        <w:drawing>
          <wp:inline distT="0" distB="0" distL="0" distR="0" wp14:anchorId="031D86D9" wp14:editId="2203E509">
            <wp:extent cx="5001260" cy="821374"/>
            <wp:effectExtent l="19050" t="19050" r="8890" b="171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76847"/>
                    <a:stretch/>
                  </pic:blipFill>
                  <pic:spPr bwMode="auto">
                    <a:xfrm>
                      <a:off x="0" y="0"/>
                      <a:ext cx="5125631" cy="841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81E3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1223" w14:textId="77777777" w:rsidR="003C625E" w:rsidRPr="003C625E" w:rsidRDefault="003C625E" w:rsidP="003C625E">
      <w:pPr>
        <w:pStyle w:val="ListLegal1"/>
        <w:numPr>
          <w:ilvl w:val="0"/>
          <w:numId w:val="0"/>
        </w:numPr>
        <w:ind w:left="284"/>
      </w:pPr>
    </w:p>
    <w:p w14:paraId="22F93F0D" w14:textId="77777777" w:rsidR="003C625E" w:rsidRDefault="003C625E">
      <w:pPr>
        <w:suppressAutoHyphens w:val="0"/>
        <w:rPr>
          <w:lang w:val="en-US"/>
        </w:rPr>
      </w:pPr>
      <w:r>
        <w:rPr>
          <w:lang w:val="en-US"/>
        </w:rPr>
        <w:br w:type="page"/>
      </w:r>
    </w:p>
    <w:p w14:paraId="7F681427" w14:textId="583C78F5" w:rsidR="00571A56" w:rsidRDefault="009533F1" w:rsidP="003C625E">
      <w:pPr>
        <w:pStyle w:val="ListLegal1"/>
      </w:pPr>
      <w:r>
        <w:rPr>
          <w:lang w:val="en-US"/>
        </w:rPr>
        <w:lastRenderedPageBreak/>
        <w:t>Review the ‘Declare and submit’ section, select each tick box</w:t>
      </w:r>
      <w:r w:rsidR="00BF6487">
        <w:rPr>
          <w:lang w:val="en-US"/>
        </w:rPr>
        <w:t xml:space="preserve"> to agree</w:t>
      </w:r>
      <w:r>
        <w:rPr>
          <w:lang w:val="en-US"/>
        </w:rPr>
        <w:t xml:space="preserve">, and select </w:t>
      </w:r>
      <w:r w:rsidRPr="00BF6487">
        <w:rPr>
          <w:b/>
          <w:lang w:val="en-US"/>
        </w:rPr>
        <w:t>Submit</w:t>
      </w:r>
      <w:r>
        <w:rPr>
          <w:lang w:val="en-US"/>
        </w:rPr>
        <w:t>.</w:t>
      </w:r>
    </w:p>
    <w:p w14:paraId="1A369235" w14:textId="42F687AD" w:rsidR="001F680C" w:rsidRDefault="009533F1" w:rsidP="00455309">
      <w:pPr>
        <w:keepNext/>
        <w:keepLines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B901B8" wp14:editId="227ACA68">
                <wp:simplePos x="0" y="0"/>
                <wp:positionH relativeFrom="column">
                  <wp:posOffset>846511</wp:posOffset>
                </wp:positionH>
                <wp:positionV relativeFrom="paragraph">
                  <wp:posOffset>2670865</wp:posOffset>
                </wp:positionV>
                <wp:extent cx="731520" cy="323850"/>
                <wp:effectExtent l="19050" t="19050" r="11430" b="1905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0DA04" w14:textId="77777777" w:rsidR="009533F1" w:rsidRPr="00511C94" w:rsidRDefault="009533F1" w:rsidP="009533F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901B8" id="Rectangle: Rounded Corners 32" o:spid="_x0000_s1028" style="position:absolute;left:0;text-align:left;margin-left:66.65pt;margin-top:210.3pt;width:57.6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" filled="f" strokecolor="red" strokeweight="2.25pt">
                <v:stroke joinstyle="miter"/>
                <v:textbox>
                  <w:txbxContent>
                    <w:p w14:paraId="59C0DA04" w14:textId="77777777" w:rsidR="009533F1" w:rsidRPr="00511C94" w:rsidRDefault="009533F1" w:rsidP="009533F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2756C0" w:rsidRPr="002756C0">
        <w:rPr>
          <w:noProof/>
        </w:rPr>
        <w:t xml:space="preserve"> </w:t>
      </w:r>
      <w:r w:rsidR="002756C0">
        <w:rPr>
          <w:noProof/>
        </w:rPr>
        <w:drawing>
          <wp:inline distT="0" distB="0" distL="0" distR="0" wp14:anchorId="42054043" wp14:editId="4CB56376">
            <wp:extent cx="4937760" cy="2963457"/>
            <wp:effectExtent l="19050" t="19050" r="15240" b="279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4274" cy="2979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10D6D" w14:textId="667D3D28" w:rsidR="009533F1" w:rsidRPr="009533F1" w:rsidRDefault="009533F1" w:rsidP="009533F1">
      <w:pPr>
        <w:pStyle w:val="Heading1"/>
      </w:pPr>
      <w:r>
        <w:t>Once the notice is submitted</w:t>
      </w:r>
    </w:p>
    <w:p w14:paraId="65FD73AD" w14:textId="42F473DE" w:rsidR="009533F1" w:rsidRDefault="00FA6B0B" w:rsidP="009533F1">
      <w:pPr>
        <w:rPr>
          <w:lang w:val="en-US"/>
        </w:rPr>
      </w:pPr>
      <w:r>
        <w:rPr>
          <w:lang w:val="en-US"/>
        </w:rPr>
        <w:t>T</w:t>
      </w:r>
      <w:r w:rsidR="009533F1">
        <w:rPr>
          <w:lang w:val="en-US"/>
        </w:rPr>
        <w:t xml:space="preserve">he </w:t>
      </w:r>
      <w:r>
        <w:rPr>
          <w:lang w:val="en-US"/>
        </w:rPr>
        <w:t xml:space="preserve">classification </w:t>
      </w:r>
      <w:r w:rsidR="009533F1">
        <w:rPr>
          <w:lang w:val="en-US"/>
        </w:rPr>
        <w:t>decision takes effect under the Classification Act</w:t>
      </w:r>
      <w:r>
        <w:rPr>
          <w:lang w:val="en-US"/>
        </w:rPr>
        <w:t xml:space="preserve"> when you submit the notice</w:t>
      </w:r>
      <w:r w:rsidR="009533F1">
        <w:rPr>
          <w:lang w:val="en-US"/>
        </w:rPr>
        <w:t xml:space="preserve">. The decision will be published to the National Classification Database at </w:t>
      </w:r>
      <w:hyperlink r:id="rId34" w:history="1">
        <w:r w:rsidR="009533F1" w:rsidRPr="003634D7">
          <w:rPr>
            <w:rStyle w:val="Hyperlink"/>
            <w:lang w:val="en-US"/>
          </w:rPr>
          <w:t>classification.gov.au</w:t>
        </w:r>
      </w:hyperlink>
      <w:r w:rsidR="009533F1">
        <w:rPr>
          <w:lang w:val="en-US"/>
        </w:rPr>
        <w:t xml:space="preserve">. </w:t>
      </w:r>
    </w:p>
    <w:p w14:paraId="1318044F" w14:textId="27FE8887" w:rsidR="00025E54" w:rsidRDefault="00025E54" w:rsidP="009533F1">
      <w:pPr>
        <w:rPr>
          <w:lang w:val="en-US"/>
        </w:rPr>
      </w:pPr>
      <w:r>
        <w:rPr>
          <w:lang w:val="en-US"/>
        </w:rPr>
        <w:t>If you wish to submit</w:t>
      </w:r>
      <w:r w:rsidRPr="00025E54">
        <w:rPr>
          <w:lang w:val="en-US"/>
        </w:rPr>
        <w:t xml:space="preserve"> an </w:t>
      </w:r>
      <w:r>
        <w:rPr>
          <w:lang w:val="en-US"/>
        </w:rPr>
        <w:t>Additional</w:t>
      </w:r>
      <w:r w:rsidRPr="00025E54">
        <w:rPr>
          <w:lang w:val="en-US"/>
        </w:rPr>
        <w:t xml:space="preserve"> Content Assessor (ACA) application for the bonus material only, </w:t>
      </w:r>
      <w:r>
        <w:rPr>
          <w:lang w:val="en-US"/>
        </w:rPr>
        <w:t>p</w:t>
      </w:r>
      <w:r w:rsidRPr="00025E54">
        <w:rPr>
          <w:lang w:val="en-US"/>
        </w:rPr>
        <w:t>lease wait until the next day to submit the ACA application</w:t>
      </w:r>
      <w:r>
        <w:rPr>
          <w:lang w:val="en-US"/>
        </w:rPr>
        <w:t xml:space="preserve">. </w:t>
      </w:r>
      <w:bookmarkStart w:id="3" w:name="_Hlk161411369"/>
      <w:r>
        <w:rPr>
          <w:lang w:val="en-US"/>
        </w:rPr>
        <w:t>Y</w:t>
      </w:r>
      <w:r w:rsidRPr="00025E54">
        <w:rPr>
          <w:lang w:val="en-US"/>
        </w:rPr>
        <w:t>our Notice is registered in our system overnight</w:t>
      </w:r>
      <w:r>
        <w:rPr>
          <w:lang w:val="en-US"/>
        </w:rPr>
        <w:t xml:space="preserve"> and is not available for linking on the day </w:t>
      </w:r>
      <w:r w:rsidR="003F6CB9">
        <w:rPr>
          <w:lang w:val="en-US"/>
        </w:rPr>
        <w:t>the Notice is submitted</w:t>
      </w:r>
      <w:r w:rsidRPr="00025E54">
        <w:rPr>
          <w:lang w:val="en-US"/>
        </w:rPr>
        <w:t>.</w:t>
      </w:r>
      <w:bookmarkEnd w:id="3"/>
    </w:p>
    <w:p w14:paraId="3397AFC3" w14:textId="370DF2D3" w:rsidR="000B454A" w:rsidRPr="000B454A" w:rsidRDefault="009533F1" w:rsidP="000B454A">
      <w:pPr>
        <w:rPr>
          <w:lang w:val="en-US"/>
        </w:rPr>
      </w:pPr>
      <w:r>
        <w:rPr>
          <w:lang w:val="en-US"/>
        </w:rPr>
        <w:t xml:space="preserve">If you have made an error in </w:t>
      </w:r>
      <w:r w:rsidR="00FA6B0B">
        <w:rPr>
          <w:lang w:val="en-US"/>
        </w:rPr>
        <w:t>the notice</w:t>
      </w:r>
      <w:r>
        <w:rPr>
          <w:lang w:val="en-US"/>
        </w:rPr>
        <w:t xml:space="preserve">, please email </w:t>
      </w:r>
      <w:hyperlink r:id="rId35" w:history="1">
        <w:r w:rsidRPr="003634D7">
          <w:rPr>
            <w:rStyle w:val="Hyperlink"/>
            <w:lang w:val="en-US"/>
          </w:rPr>
          <w:t>operationalpolicy@communications.gov.au</w:t>
        </w:r>
      </w:hyperlink>
      <w:r>
        <w:rPr>
          <w:lang w:val="en-US"/>
        </w:rPr>
        <w:t xml:space="preserve">. </w:t>
      </w:r>
      <w:r w:rsidR="00FA6B0B">
        <w:rPr>
          <w:lang w:val="en-US"/>
        </w:rPr>
        <w:t>The department will notify you of the next steps.</w:t>
      </w:r>
    </w:p>
    <w:sectPr w:rsidR="000B454A" w:rsidRPr="000B454A" w:rsidSect="00CA4D3D">
      <w:type w:val="continuous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12D46" w14:textId="77777777" w:rsidR="009533F1" w:rsidRDefault="009533F1" w:rsidP="008456D5">
      <w:pPr>
        <w:spacing w:before="0" w:after="0"/>
      </w:pPr>
      <w:r>
        <w:separator/>
      </w:r>
    </w:p>
  </w:endnote>
  <w:endnote w:type="continuationSeparator" w:id="0">
    <w:p w14:paraId="4E92CFE3" w14:textId="77777777" w:rsidR="009533F1" w:rsidRDefault="009533F1" w:rsidP="008456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A1038" w14:textId="77777777" w:rsidR="009533F1" w:rsidRDefault="009533F1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14FEA7EA" wp14:editId="087C76D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280" cy="539280"/>
              <wp:effectExtent l="0" t="0" r="2540" b="0"/>
              <wp:wrapNone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BC6186" w14:textId="77777777" w:rsidR="009533F1" w:rsidRPr="007A05BE" w:rsidRDefault="009533F1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EA7E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left:0;text-align:left;margin-left:0;margin-top:0;width:79.3pt;height:42.4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" filled="f" stroked="f" strokeweight=".5pt">
              <v:textbox inset="18mm,0,0,10mm">
                <w:txbxContent>
                  <w:p w14:paraId="4BBC6186" w14:textId="77777777" w:rsidR="009533F1" w:rsidRPr="007A05BE" w:rsidRDefault="009533F1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29E76D0C" wp14:editId="2E4F2A8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320000" cy="539280"/>
              <wp:effectExtent l="0" t="0" r="4445" b="0"/>
              <wp:wrapNone/>
              <wp:docPr id="18" name="Text 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205467828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32708B1" w14:textId="50E7B037" w:rsidR="009533F1" w:rsidRDefault="009533F1" w:rsidP="00180B5B">
                              <w:pPr>
                                <w:pStyle w:val="Footer"/>
                              </w:pPr>
                              <w:r>
                                <w:t>User Guide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100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76D0C" id="Text Box 18" o:spid="_x0000_s1030" type="#_x0000_t202" style="position:absolute;left:0;text-align:left;margin-left:0;margin-top:0;width:340.15pt;height:42.45pt;z-index:-2516367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" filled="f" stroked="f" strokeweight=".5pt">
              <v:textbox inset="28mm,0,0,10mm">
                <w:txbxContent>
                  <w:sdt>
                    <w:sdtPr>
                      <w:alias w:val="Title"/>
                      <w:tag w:val=""/>
                      <w:id w:val="-205467828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32708B1" w14:textId="50E7B037" w:rsidR="009533F1" w:rsidRDefault="009533F1" w:rsidP="00180B5B">
                        <w:pPr>
                          <w:pStyle w:val="Footer"/>
                        </w:pPr>
                        <w:r>
                          <w:t>User Guide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1F412" w14:textId="6E7574E1" w:rsidR="009533F1" w:rsidRDefault="009533F1" w:rsidP="00571A56">
    <w:pPr>
      <w:pStyle w:val="Footer"/>
      <w:tabs>
        <w:tab w:val="clear" w:pos="4513"/>
        <w:tab w:val="clear" w:pos="9026"/>
        <w:tab w:val="left" w:pos="8580"/>
        <w:tab w:val="left" w:pos="8647"/>
      </w:tabs>
      <w:spacing w:before="360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2E1EFCE5" wp14:editId="75D8A917">
              <wp:simplePos x="0" y="0"/>
              <wp:positionH relativeFrom="page">
                <wp:posOffset>6552565</wp:posOffset>
              </wp:positionH>
              <wp:positionV relativeFrom="page">
                <wp:posOffset>9972675</wp:posOffset>
              </wp:positionV>
              <wp:extent cx="1007110" cy="719455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110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32FBB" w14:textId="77777777" w:rsidR="009533F1" w:rsidRDefault="009533F1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374AD780" w14:textId="77777777" w:rsidR="009533F1" w:rsidRPr="00077FE0" w:rsidRDefault="009533F1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EFC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15.95pt;margin-top:785.25pt;width:79.3pt;height:56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" filled="f" stroked="f" strokeweight=".5pt">
              <v:textbox inset="0,0,18mm,7mm">
                <w:txbxContent>
                  <w:p w14:paraId="0A032FBB" w14:textId="77777777" w:rsidR="009533F1" w:rsidRDefault="009533F1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374AD780" w14:textId="77777777" w:rsidR="009533F1" w:rsidRPr="00077FE0" w:rsidRDefault="009533F1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13DBD7A3" wp14:editId="73EC3A7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2" name="Text 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FE9FA9" w14:textId="20108B53" w:rsidR="009533F1" w:rsidRPr="00097369" w:rsidRDefault="009533F1" w:rsidP="002229F7">
                          <w:pPr>
                            <w:pStyle w:val="Footer"/>
                            <w:jc w:val="right"/>
                          </w:pPr>
                        </w:p>
                        <w:p w14:paraId="4B3FF208" w14:textId="77777777" w:rsidR="009533F1" w:rsidRPr="00077FE0" w:rsidRDefault="009533F1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DBD7A3" id="Text Box 12" o:spid="_x0000_s1032" type="#_x0000_t202" style="position:absolute;margin-left:288.95pt;margin-top:0;width:340.15pt;height:56.7pt;z-index:-251628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" filled="f" stroked="f" strokeweight=".5pt">
              <v:textbox inset="0,0,28mm,7mm">
                <w:txbxContent>
                  <w:p w14:paraId="28FE9FA9" w14:textId="20108B53" w:rsidR="009533F1" w:rsidRPr="00097369" w:rsidRDefault="009533F1" w:rsidP="002229F7">
                    <w:pPr>
                      <w:pStyle w:val="Footer"/>
                      <w:jc w:val="right"/>
                    </w:pPr>
                  </w:p>
                  <w:p w14:paraId="4B3FF208" w14:textId="77777777" w:rsidR="009533F1" w:rsidRPr="00077FE0" w:rsidRDefault="009533F1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86912" behindDoc="1" locked="1" layoutInCell="1" allowOverlap="1" wp14:anchorId="488CC90B" wp14:editId="5C0979BF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56C0">
      <w:t>Version 2.0</w:t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E1C33" w14:textId="759FF4FB" w:rsidR="009533F1" w:rsidRDefault="009533F1" w:rsidP="00FA6B0B">
    <w:pPr>
      <w:pStyle w:val="Footer"/>
      <w:tabs>
        <w:tab w:val="clear" w:pos="4513"/>
        <w:tab w:val="clear" w:pos="9026"/>
        <w:tab w:val="left" w:pos="8940"/>
      </w:tabs>
      <w:spacing w:before="360"/>
    </w:pPr>
    <w:r>
      <w:tab/>
    </w:r>
    <w:sdt>
      <w:sdtPr>
        <w:alias w:val="Status"/>
        <w:tag w:val=""/>
        <w:id w:val="8273003"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 xml:space="preserve">     </w:t>
        </w:r>
      </w:sdtContent>
    </w:sdt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72906A8D" wp14:editId="29549F1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07640" cy="720000"/>
              <wp:effectExtent l="0" t="0" r="0" b="0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64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EB4837" w14:textId="77777777" w:rsidR="009533F1" w:rsidRDefault="009533F1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163E2D8A" w14:textId="77777777" w:rsidR="009533F1" w:rsidRPr="00077FE0" w:rsidRDefault="009533F1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06A8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28.15pt;margin-top:0;width:79.35pt;height:56.7pt;z-index:-2516316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" filled="f" stroked="f" strokeweight=".5pt">
              <v:textbox inset="0,0,18mm,7mm">
                <w:txbxContent>
                  <w:p w14:paraId="0DEB4837" w14:textId="77777777" w:rsidR="009533F1" w:rsidRDefault="009533F1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163E2D8A" w14:textId="77777777" w:rsidR="009533F1" w:rsidRPr="00077FE0" w:rsidRDefault="009533F1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2E67A5D9" wp14:editId="595238A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9A193A" w14:textId="16D5CAFC" w:rsidR="009533F1" w:rsidRPr="00097369" w:rsidRDefault="009533F1" w:rsidP="002229F7">
                          <w:pPr>
                            <w:pStyle w:val="Footer"/>
                            <w:jc w:val="right"/>
                          </w:pPr>
                        </w:p>
                        <w:p w14:paraId="16C6A11C" w14:textId="77777777" w:rsidR="009533F1" w:rsidRPr="00077FE0" w:rsidRDefault="009533F1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67A5D9" id="Text Box 10" o:spid="_x0000_s1034" type="#_x0000_t202" style="position:absolute;margin-left:288.95pt;margin-top:0;width:340.15pt;height:56.7pt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" filled="f" stroked="f" strokeweight=".5pt">
              <v:textbox inset="0,0,28mm,7mm">
                <w:txbxContent>
                  <w:p w14:paraId="349A193A" w14:textId="16D5CAFC" w:rsidR="009533F1" w:rsidRPr="00097369" w:rsidRDefault="009533F1" w:rsidP="002229F7">
                    <w:pPr>
                      <w:pStyle w:val="Footer"/>
                      <w:jc w:val="right"/>
                    </w:pPr>
                  </w:p>
                  <w:p w14:paraId="16C6A11C" w14:textId="77777777" w:rsidR="009533F1" w:rsidRPr="00077FE0" w:rsidRDefault="009533F1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82816" behindDoc="1" locked="1" layoutInCell="1" allowOverlap="1" wp14:anchorId="4254D2DC" wp14:editId="4B2A1A7D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3AFB4" w14:textId="77777777" w:rsidR="009533F1" w:rsidRPr="005912BE" w:rsidRDefault="009533F1" w:rsidP="005912BE">
      <w:pPr>
        <w:spacing w:before="300"/>
        <w:rPr>
          <w:color w:val="008089" w:themeColor="accent2"/>
        </w:rPr>
      </w:pPr>
      <w:r w:rsidRPr="001606C9">
        <w:rPr>
          <w:color w:val="004044" w:themeColor="accent2" w:themeShade="80"/>
        </w:rPr>
        <w:t>----------</w:t>
      </w:r>
    </w:p>
  </w:footnote>
  <w:footnote w:type="continuationSeparator" w:id="0">
    <w:p w14:paraId="4EC86BEC" w14:textId="77777777" w:rsidR="009533F1" w:rsidRDefault="009533F1" w:rsidP="008456D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310BE" w14:textId="04AD7900" w:rsidR="009533F1" w:rsidRDefault="009533F1" w:rsidP="00180B5B">
    <w:pPr>
      <w:pStyle w:val="Header"/>
      <w:spacing w:after="1320"/>
      <w:jc w:val="left"/>
    </w:pPr>
    <w:r>
      <w:fldChar w:fldCharType="begin"/>
    </w:r>
    <w:r>
      <w:instrText xml:space="preserve"> STYLEREF  "Heading 1" \l  \* MERGEFORMAT </w:instrTex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0F3DC" w14:textId="6B6AD5FD" w:rsidR="009533F1" w:rsidRPr="00867565" w:rsidRDefault="009533F1" w:rsidP="002229F7">
    <w:pPr>
      <w:pStyle w:val="Header"/>
      <w:spacing w:after="720"/>
      <w:rPr>
        <w:lang w:val="en-US"/>
      </w:rPr>
    </w:pPr>
    <w:r>
      <w:rPr>
        <w:lang w:val="en-US"/>
      </w:rPr>
      <w:t>Classification Portal User Guide – Submitting a Notice of Classification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D621AED"/>
    <w:multiLevelType w:val="multilevel"/>
    <w:tmpl w:val="C2EED61A"/>
    <w:numStyleLink w:val="NumberedHeadings"/>
  </w:abstractNum>
  <w:abstractNum w:abstractNumId="12" w15:restartNumberingAfterBreak="0">
    <w:nsid w:val="221D78EE"/>
    <w:multiLevelType w:val="hybridMultilevel"/>
    <w:tmpl w:val="38FC8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92756"/>
    <w:multiLevelType w:val="hybridMultilevel"/>
    <w:tmpl w:val="513A850A"/>
    <w:lvl w:ilvl="0" w:tplc="5112A3F8">
      <w:start w:val="1"/>
      <w:numFmt w:val="bullet"/>
      <w:pStyle w:val="Listparagraphbullets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AA51938"/>
    <w:multiLevelType w:val="multilevel"/>
    <w:tmpl w:val="298C34E4"/>
    <w:numStyleLink w:val="AppendixNumbers"/>
  </w:abstractNum>
  <w:abstractNum w:abstractNumId="16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173295E"/>
    <w:multiLevelType w:val="multilevel"/>
    <w:tmpl w:val="5B2C35CE"/>
    <w:styleLink w:val="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44C04F4B"/>
    <w:multiLevelType w:val="hybridMultilevel"/>
    <w:tmpl w:val="0D3AE35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0E7485E"/>
    <w:multiLevelType w:val="multilevel"/>
    <w:tmpl w:val="65F29510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8832BAB"/>
    <w:multiLevelType w:val="hybridMultilevel"/>
    <w:tmpl w:val="B6300274"/>
    <w:lvl w:ilvl="0" w:tplc="B71894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02299"/>
    <w:multiLevelType w:val="hybridMultilevel"/>
    <w:tmpl w:val="3DFC5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554E84"/>
    <w:multiLevelType w:val="multilevel"/>
    <w:tmpl w:val="CDD03860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lvl w:ilvl="0">
        <w:start w:val="1"/>
        <w:numFmt w:val="decimal"/>
        <w:pStyle w:val="ListNumbered1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1"/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18"/>
  </w:num>
  <w:num w:numId="29">
    <w:abstractNumId w:val="12"/>
  </w:num>
  <w:num w:numId="30">
    <w:abstractNumId w:val="13"/>
  </w:num>
  <w:num w:numId="31">
    <w:abstractNumId w:val="22"/>
  </w:num>
  <w:num w:numId="32">
    <w:abstractNumId w:val="21"/>
  </w:num>
  <w:num w:numId="33">
    <w:abstractNumId w:val="1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70"/>
    <w:rsid w:val="00007CCC"/>
    <w:rsid w:val="0001150C"/>
    <w:rsid w:val="0001430B"/>
    <w:rsid w:val="00025E54"/>
    <w:rsid w:val="000341E0"/>
    <w:rsid w:val="0006380E"/>
    <w:rsid w:val="000B454A"/>
    <w:rsid w:val="000E24BA"/>
    <w:rsid w:val="000E5674"/>
    <w:rsid w:val="000E7E9F"/>
    <w:rsid w:val="001104DC"/>
    <w:rsid w:val="001349C6"/>
    <w:rsid w:val="001606C9"/>
    <w:rsid w:val="00180B5B"/>
    <w:rsid w:val="0019195F"/>
    <w:rsid w:val="00195D56"/>
    <w:rsid w:val="001B5BCC"/>
    <w:rsid w:val="001B70CF"/>
    <w:rsid w:val="001E0F9E"/>
    <w:rsid w:val="001E44C4"/>
    <w:rsid w:val="001F680C"/>
    <w:rsid w:val="00203702"/>
    <w:rsid w:val="002141CE"/>
    <w:rsid w:val="002229F7"/>
    <w:rsid w:val="00223DB5"/>
    <w:rsid w:val="002254D5"/>
    <w:rsid w:val="0022611D"/>
    <w:rsid w:val="0023358C"/>
    <w:rsid w:val="00234486"/>
    <w:rsid w:val="00252D54"/>
    <w:rsid w:val="00261E12"/>
    <w:rsid w:val="0026211C"/>
    <w:rsid w:val="0026422D"/>
    <w:rsid w:val="00266955"/>
    <w:rsid w:val="002756C0"/>
    <w:rsid w:val="00280B55"/>
    <w:rsid w:val="00284164"/>
    <w:rsid w:val="002959FB"/>
    <w:rsid w:val="002B3569"/>
    <w:rsid w:val="002B3577"/>
    <w:rsid w:val="002B4EA4"/>
    <w:rsid w:val="002B7197"/>
    <w:rsid w:val="002E1ADA"/>
    <w:rsid w:val="0031268D"/>
    <w:rsid w:val="00323216"/>
    <w:rsid w:val="00346C70"/>
    <w:rsid w:val="003708D1"/>
    <w:rsid w:val="003720E9"/>
    <w:rsid w:val="0038444F"/>
    <w:rsid w:val="003970B2"/>
    <w:rsid w:val="003B7ABE"/>
    <w:rsid w:val="003C625A"/>
    <w:rsid w:val="003C625E"/>
    <w:rsid w:val="003D259A"/>
    <w:rsid w:val="003F1371"/>
    <w:rsid w:val="003F30DC"/>
    <w:rsid w:val="003F3B91"/>
    <w:rsid w:val="003F6CB9"/>
    <w:rsid w:val="003F775D"/>
    <w:rsid w:val="00403B30"/>
    <w:rsid w:val="00420F04"/>
    <w:rsid w:val="00430511"/>
    <w:rsid w:val="00450D0E"/>
    <w:rsid w:val="00452C60"/>
    <w:rsid w:val="00455309"/>
    <w:rsid w:val="00477E77"/>
    <w:rsid w:val="00483596"/>
    <w:rsid w:val="004920E0"/>
    <w:rsid w:val="0049681F"/>
    <w:rsid w:val="004C3567"/>
    <w:rsid w:val="004F77AA"/>
    <w:rsid w:val="00511C94"/>
    <w:rsid w:val="0052669E"/>
    <w:rsid w:val="00541213"/>
    <w:rsid w:val="00546218"/>
    <w:rsid w:val="00560DD7"/>
    <w:rsid w:val="005653A9"/>
    <w:rsid w:val="00571A56"/>
    <w:rsid w:val="005912BE"/>
    <w:rsid w:val="00595BEB"/>
    <w:rsid w:val="005A51A4"/>
    <w:rsid w:val="005B7B84"/>
    <w:rsid w:val="005C093B"/>
    <w:rsid w:val="005C4275"/>
    <w:rsid w:val="005C7471"/>
    <w:rsid w:val="005F794B"/>
    <w:rsid w:val="00611CC1"/>
    <w:rsid w:val="006214C8"/>
    <w:rsid w:val="00625120"/>
    <w:rsid w:val="00636118"/>
    <w:rsid w:val="00686A7B"/>
    <w:rsid w:val="006A0F8A"/>
    <w:rsid w:val="006A266A"/>
    <w:rsid w:val="006E1ECA"/>
    <w:rsid w:val="0077074C"/>
    <w:rsid w:val="00772A04"/>
    <w:rsid w:val="007A05BE"/>
    <w:rsid w:val="007C5549"/>
    <w:rsid w:val="007C7FC7"/>
    <w:rsid w:val="007F750D"/>
    <w:rsid w:val="0080079A"/>
    <w:rsid w:val="008067A1"/>
    <w:rsid w:val="00836619"/>
    <w:rsid w:val="008431E3"/>
    <w:rsid w:val="008456D5"/>
    <w:rsid w:val="0084634B"/>
    <w:rsid w:val="00867565"/>
    <w:rsid w:val="00876711"/>
    <w:rsid w:val="00880596"/>
    <w:rsid w:val="00881779"/>
    <w:rsid w:val="00882113"/>
    <w:rsid w:val="00894CE3"/>
    <w:rsid w:val="008A1887"/>
    <w:rsid w:val="008A3E38"/>
    <w:rsid w:val="008B3185"/>
    <w:rsid w:val="008B6A81"/>
    <w:rsid w:val="008E2A0D"/>
    <w:rsid w:val="009254D0"/>
    <w:rsid w:val="009533F1"/>
    <w:rsid w:val="00987496"/>
    <w:rsid w:val="009909EC"/>
    <w:rsid w:val="00996B8C"/>
    <w:rsid w:val="00997E21"/>
    <w:rsid w:val="009B00F2"/>
    <w:rsid w:val="009B0187"/>
    <w:rsid w:val="009B15D5"/>
    <w:rsid w:val="009C7FC9"/>
    <w:rsid w:val="00A070A2"/>
    <w:rsid w:val="00A11629"/>
    <w:rsid w:val="00A13E7B"/>
    <w:rsid w:val="00A146EE"/>
    <w:rsid w:val="00A43795"/>
    <w:rsid w:val="00A55479"/>
    <w:rsid w:val="00A93739"/>
    <w:rsid w:val="00A95970"/>
    <w:rsid w:val="00AD459C"/>
    <w:rsid w:val="00AD6268"/>
    <w:rsid w:val="00AD7703"/>
    <w:rsid w:val="00AD7DFC"/>
    <w:rsid w:val="00AE1A3E"/>
    <w:rsid w:val="00AE69CF"/>
    <w:rsid w:val="00B0484D"/>
    <w:rsid w:val="00B1263A"/>
    <w:rsid w:val="00B16337"/>
    <w:rsid w:val="00B35BB1"/>
    <w:rsid w:val="00B42AC2"/>
    <w:rsid w:val="00B800E2"/>
    <w:rsid w:val="00B9430D"/>
    <w:rsid w:val="00B9466F"/>
    <w:rsid w:val="00BB3AAC"/>
    <w:rsid w:val="00BC661E"/>
    <w:rsid w:val="00BE3AD8"/>
    <w:rsid w:val="00BF6487"/>
    <w:rsid w:val="00C027F2"/>
    <w:rsid w:val="00C02C56"/>
    <w:rsid w:val="00C02DC9"/>
    <w:rsid w:val="00C54FD3"/>
    <w:rsid w:val="00C57B95"/>
    <w:rsid w:val="00C66475"/>
    <w:rsid w:val="00C77ED7"/>
    <w:rsid w:val="00C87673"/>
    <w:rsid w:val="00C9216C"/>
    <w:rsid w:val="00CA4D3D"/>
    <w:rsid w:val="00CC3868"/>
    <w:rsid w:val="00CD233E"/>
    <w:rsid w:val="00CE78EF"/>
    <w:rsid w:val="00CF6CFD"/>
    <w:rsid w:val="00CF763F"/>
    <w:rsid w:val="00CF78A5"/>
    <w:rsid w:val="00D02062"/>
    <w:rsid w:val="00D23ECE"/>
    <w:rsid w:val="00D4081C"/>
    <w:rsid w:val="00D46FC0"/>
    <w:rsid w:val="00D47143"/>
    <w:rsid w:val="00D5655E"/>
    <w:rsid w:val="00D62C1B"/>
    <w:rsid w:val="00D66EA4"/>
    <w:rsid w:val="00D7724F"/>
    <w:rsid w:val="00D9360A"/>
    <w:rsid w:val="00D93AEC"/>
    <w:rsid w:val="00D96BC0"/>
    <w:rsid w:val="00DA1F1D"/>
    <w:rsid w:val="00DA5BEE"/>
    <w:rsid w:val="00DD09C2"/>
    <w:rsid w:val="00DD2CE6"/>
    <w:rsid w:val="00DE4362"/>
    <w:rsid w:val="00DE4FE2"/>
    <w:rsid w:val="00E04908"/>
    <w:rsid w:val="00E215D9"/>
    <w:rsid w:val="00E2218A"/>
    <w:rsid w:val="00E30EB4"/>
    <w:rsid w:val="00E44697"/>
    <w:rsid w:val="00E506C4"/>
    <w:rsid w:val="00E5227E"/>
    <w:rsid w:val="00E52928"/>
    <w:rsid w:val="00E65660"/>
    <w:rsid w:val="00E94FDD"/>
    <w:rsid w:val="00E95BA5"/>
    <w:rsid w:val="00EA3663"/>
    <w:rsid w:val="00EB1659"/>
    <w:rsid w:val="00ED63A9"/>
    <w:rsid w:val="00F0228B"/>
    <w:rsid w:val="00F11869"/>
    <w:rsid w:val="00F1428D"/>
    <w:rsid w:val="00F53B42"/>
    <w:rsid w:val="00F62B9C"/>
    <w:rsid w:val="00F64F45"/>
    <w:rsid w:val="00F67CDB"/>
    <w:rsid w:val="00FA3E05"/>
    <w:rsid w:val="00FA6B0B"/>
    <w:rsid w:val="00FC32B2"/>
    <w:rsid w:val="00FC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137C099"/>
  <w15:chartTrackingRefBased/>
  <w15:docId w15:val="{56E7F6DE-1AFF-4450-8845-4F6E1CBB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680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1E0F9E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F9E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F9E"/>
    <w:pPr>
      <w:keepNext/>
      <w:keepLines/>
      <w:spacing w:before="240" w:after="160"/>
      <w:outlineLvl w:val="2"/>
    </w:pPr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E0F9E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73AA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1E0F9E"/>
    <w:pPr>
      <w:spacing w:before="1680" w:after="240"/>
    </w:pPr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1E0F9E"/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1E0F9E"/>
    <w:pPr>
      <w:numPr>
        <w:ilvl w:val="1"/>
      </w:numPr>
      <w:spacing w:before="240" w:after="160"/>
    </w:pPr>
    <w:rPr>
      <w:rFonts w:asciiTheme="majorHAnsi" w:eastAsiaTheme="minorEastAsia" w:hAnsiTheme="majorHAnsi"/>
      <w:color w:val="453BA3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1E0F9E"/>
    <w:rPr>
      <w:rFonts w:asciiTheme="majorHAnsi" w:eastAsiaTheme="minorEastAsia" w:hAnsiTheme="majorHAnsi"/>
      <w:color w:val="453BA3"/>
      <w:sz w:val="44"/>
    </w:rPr>
  </w:style>
  <w:style w:type="paragraph" w:customStyle="1" w:styleId="CoverDate">
    <w:name w:val="Cover Date"/>
    <w:basedOn w:val="Normal"/>
    <w:uiPriority w:val="19"/>
    <w:qFormat/>
    <w:rsid w:val="00D02062"/>
    <w:rPr>
      <w:b/>
      <w:color w:val="081E3E" w:themeColor="text2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880596"/>
    <w:rPr>
      <w:color w:val="473AA9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E0F9E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0F9E"/>
    <w:rPr>
      <w:rFonts w:asciiTheme="majorHAnsi" w:eastAsiaTheme="majorEastAsia" w:hAnsiTheme="majorHAnsi" w:cstheme="majorBidi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1E0F9E"/>
    <w:pPr>
      <w:spacing w:before="240" w:after="240"/>
    </w:pPr>
    <w:rPr>
      <w:color w:val="473AA9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1E0F9E"/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0F9E"/>
    <w:rPr>
      <w:rFonts w:asciiTheme="majorHAnsi" w:eastAsiaTheme="majorEastAsia" w:hAnsiTheme="majorHAnsi" w:cstheme="majorBidi"/>
      <w:b/>
      <w:iCs/>
      <w:color w:val="473AA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1E0F9E"/>
    <w:pPr>
      <w:spacing w:before="80"/>
    </w:pPr>
    <w:tblPr>
      <w:tblStyleRowBandSize w:val="1"/>
      <w:tblStyleColBandSize w:val="1"/>
      <w:tblBorders>
        <w:top w:val="single" w:sz="4" w:space="0" w:color="473AA9"/>
        <w:bottom w:val="single" w:sz="4" w:space="0" w:color="473AA9"/>
        <w:insideH w:val="single" w:sz="4" w:space="0" w:color="473AA9"/>
      </w:tblBorders>
    </w:tblPr>
    <w:tblStylePr w:type="firstRow">
      <w:rPr>
        <w:b/>
        <w:color w:val="FFFFFF" w:themeColor="background1"/>
      </w:rPr>
      <w:tblPr/>
      <w:tcPr>
        <w:shd w:val="clear" w:color="auto" w:fill="453BA3"/>
      </w:tcPr>
    </w:tblStylePr>
    <w:tblStylePr w:type="lastRow">
      <w:rPr>
        <w:b/>
      </w:rPr>
      <w:tblPr/>
      <w:tcPr>
        <w:shd w:val="clear" w:color="auto" w:fill="DAD8ED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9"/>
    <w:qFormat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FA3E05"/>
    <w:pPr>
      <w:pBdr>
        <w:top w:val="single" w:sz="4" w:space="14" w:color="473AA9"/>
        <w:left w:val="single" w:sz="4" w:space="14" w:color="473AA9"/>
        <w:bottom w:val="single" w:sz="4" w:space="14" w:color="473AA9"/>
        <w:right w:val="single" w:sz="4" w:space="14" w:color="473AA9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FA3E05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1B5BCC"/>
    <w:pPr>
      <w:pBdr>
        <w:top w:val="single" w:sz="4" w:space="14" w:color="453BA3"/>
        <w:left w:val="single" w:sz="4" w:space="14" w:color="453BA3"/>
        <w:bottom w:val="single" w:sz="4" w:space="14" w:color="453BA3"/>
        <w:right w:val="single" w:sz="4" w:space="14" w:color="453BA3"/>
      </w:pBdr>
      <w:shd w:val="clear" w:color="auto" w:fill="453BA3"/>
      <w:ind w:left="284" w:right="284"/>
    </w:pPr>
    <w:rPr>
      <w:color w:val="FFFFFF" w:themeColor="background1"/>
      <w:lang w:val="x-none"/>
    </w:rPr>
  </w:style>
  <w:style w:type="paragraph" w:customStyle="1" w:styleId="Box2Heading">
    <w:name w:val="Box 2 Heading"/>
    <w:basedOn w:val="Box2Text"/>
    <w:uiPriority w:val="24"/>
    <w:qFormat/>
    <w:rsid w:val="001B5BCC"/>
    <w:rPr>
      <w:b/>
    </w:rPr>
  </w:style>
  <w:style w:type="paragraph" w:customStyle="1" w:styleId="Box2Bullet1">
    <w:name w:val="Box 2 Bullet 1"/>
    <w:basedOn w:val="Box2Text"/>
    <w:uiPriority w:val="25"/>
    <w:qFormat/>
    <w:rsid w:val="00FA3E05"/>
    <w:pPr>
      <w:spacing w:before="80"/>
      <w:ind w:left="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34"/>
      </w:numPr>
    </w:pPr>
  </w:style>
  <w:style w:type="numbering" w:customStyle="1" w:styleId="ListNumbered">
    <w:name w:val="List Numbered"/>
    <w:uiPriority w:val="99"/>
    <w:rsid w:val="00477E77"/>
    <w:pPr>
      <w:numPr>
        <w:numId w:val="33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881779"/>
    <w:pPr>
      <w:pBdr>
        <w:left w:val="single" w:sz="48" w:space="22" w:color="473AA9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79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881779"/>
    <w:pPr>
      <w:keepLines/>
      <w:tabs>
        <w:tab w:val="right" w:pos="9854"/>
      </w:tabs>
      <w:ind w:left="567" w:hanging="567"/>
    </w:pPr>
    <w:rPr>
      <w:rFonts w:cs="Times New Roman (Body CS)"/>
      <w:b/>
      <w:sz w:val="24"/>
      <w:u w:val="single" w:color="473AA9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1606C9"/>
    <w:pPr>
      <w:spacing w:before="0"/>
      <w:ind w:left="-1020" w:firstLine="1020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0341E0"/>
    <w:pPr>
      <w:spacing w:before="60" w:after="60"/>
      <w:jc w:val="center"/>
    </w:pPr>
    <w:rPr>
      <w:b/>
      <w:bCs/>
      <w:caps/>
      <w:color w:val="E10000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A11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629"/>
    <w:pPr>
      <w:suppressAutoHyphens w:val="0"/>
      <w:spacing w:before="0" w:after="160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629"/>
    <w:rPr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6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6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A11629"/>
    <w:pPr>
      <w:ind w:left="720"/>
      <w:contextualSpacing/>
    </w:pPr>
  </w:style>
  <w:style w:type="paragraph" w:customStyle="1" w:styleId="Listparagraphbullets">
    <w:name w:val="List paragraph—bullets"/>
    <w:basedOn w:val="ListParagraph"/>
    <w:qFormat/>
    <w:rsid w:val="00E215D9"/>
    <w:pPr>
      <w:numPr>
        <w:numId w:val="30"/>
      </w:numPr>
      <w:tabs>
        <w:tab w:val="num" w:pos="360"/>
      </w:tabs>
      <w:suppressAutoHyphens w:val="0"/>
      <w:spacing w:before="0" w:after="160"/>
      <w:ind w:left="720" w:firstLine="0"/>
    </w:pPr>
    <w:rPr>
      <w:rFonts w:ascii="Calibri" w:hAnsi="Calibri"/>
      <w:color w:val="auto"/>
      <w:sz w:val="20"/>
      <w:lang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9254D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68D"/>
    <w:pPr>
      <w:suppressAutoHyphens/>
      <w:spacing w:before="160" w:after="80"/>
    </w:pPr>
    <w:rPr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68D"/>
    <w:rPr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classification.gov.au/for-industry/frequently-asked-questions-and-guides" TargetMode="External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hyperlink" Target="http://www.classification.gov.a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www.classification.gov.au/for-industry/deeming-classifications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lassificationportal.classification.gov.au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mailto:operationalpolicy@communications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F3D0E862CE45C08F134ECDD0B58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AC4DE-C3EA-446C-9350-21C1AAF17940}"/>
      </w:docPartPr>
      <w:docPartBody>
        <w:p w:rsidR="006D732D" w:rsidRDefault="006D732D">
          <w:pPr>
            <w:pStyle w:val="9FF3D0E862CE45C08F134ECDD0B58551"/>
          </w:pPr>
          <w:r w:rsidRPr="00EC51DD">
            <w:rPr>
              <w:rStyle w:val="PlaceholderText"/>
            </w:rPr>
            <w:t>[Title]</w:t>
          </w:r>
        </w:p>
      </w:docPartBody>
    </w:docPart>
    <w:docPart>
      <w:docPartPr>
        <w:name w:val="B1023D8134894CB6BBD6CE4984AD4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861F8-B9AF-4C5D-BCEA-2CE5B01D84E0}"/>
      </w:docPartPr>
      <w:docPartBody>
        <w:p w:rsidR="006D732D" w:rsidRDefault="006D732D">
          <w:pPr>
            <w:pStyle w:val="B1023D8134894CB6BBD6CE4984AD4B54"/>
          </w:pPr>
          <w:r w:rsidRPr="00EC51DD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2D"/>
    <w:rsid w:val="00293ED5"/>
    <w:rsid w:val="003E5F7D"/>
    <w:rsid w:val="00414765"/>
    <w:rsid w:val="006D732D"/>
    <w:rsid w:val="00C4308F"/>
    <w:rsid w:val="00D115D8"/>
    <w:rsid w:val="00FA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92DF352BF324DD0BBB339849D165279">
    <w:name w:val="892DF352BF324DD0BBB339849D165279"/>
  </w:style>
  <w:style w:type="paragraph" w:customStyle="1" w:styleId="9FF3D0E862CE45C08F134ECDD0B58551">
    <w:name w:val="9FF3D0E862CE45C08F134ECDD0B58551"/>
  </w:style>
  <w:style w:type="paragraph" w:customStyle="1" w:styleId="B1023D8134894CB6BBD6CE4984AD4B54">
    <w:name w:val="B1023D8134894CB6BBD6CE4984AD4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FRA 2022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008089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2024-09-05T00:00:00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F717EB-FCE6-458A-B3E9-5BD9010C1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</vt:lpstr>
    </vt:vector>
  </TitlesOfParts>
  <Company>Department of Infrastructure &amp; Regional Development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subject/>
  <dc:creator>Doherty, Peter</dc:creator>
  <cp:keywords/>
  <dc:description/>
  <cp:lastModifiedBy>Qin, Airina</cp:lastModifiedBy>
  <cp:revision>2</cp:revision>
  <cp:lastPrinted>2024-09-06T01:19:00Z</cp:lastPrinted>
  <dcterms:created xsi:type="dcterms:W3CDTF">2024-09-06T06:08:00Z</dcterms:created>
  <dcterms:modified xsi:type="dcterms:W3CDTF">2024-09-06T06:08:00Z</dcterms:modified>
  <cp:contentStatus/>
</cp:coreProperties>
</file>